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58B7425" w:rsidR="00880A23" w:rsidRPr="00880A23" w:rsidRDefault="00A95D40" w:rsidP="00880A23">
      <w:pPr>
        <w:spacing w:after="0" w:line="240" w:lineRule="auto"/>
        <w:rPr>
          <w:rFonts w:ascii="Segoe UI" w:eastAsia="Times New Roman" w:hAnsi="Segoe UI" w:cs="Segoe UI"/>
          <w:b/>
          <w:bCs/>
        </w:rPr>
      </w:pPr>
      <w:r>
        <w:rPr>
          <w:rFonts w:ascii="Segoe UI" w:eastAsia="Times New Roman" w:hAnsi="Segoe UI" w:cs="Segoe UI"/>
          <w:b/>
          <w:bCs/>
        </w:rPr>
        <w:t>Assistant Director of Nursing</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A95D40"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70CB01A1" w:rsidR="0041527F" w:rsidRDefault="00A95D40" w:rsidP="00C87E74">
      <w:pPr>
        <w:spacing w:after="0" w:line="240" w:lineRule="auto"/>
        <w:rPr>
          <w:rFonts w:ascii="Segoe UI" w:eastAsia="Times New Roman" w:hAnsi="Segoe UI" w:cs="Segoe UI"/>
        </w:rPr>
      </w:pPr>
      <w:r w:rsidRPr="00A95D40">
        <w:rPr>
          <w:rFonts w:ascii="Segoe UI" w:eastAsia="Times New Roman" w:hAnsi="Segoe UI" w:cs="Segoe UI"/>
        </w:rPr>
        <w:t xml:space="preserve">The position of Assistant Director of Nursing monitors and provides leadership to the nursing staff to assure that care standards are </w:t>
      </w:r>
      <w:proofErr w:type="gramStart"/>
      <w:r w:rsidRPr="00A95D40">
        <w:rPr>
          <w:rFonts w:ascii="Segoe UI" w:eastAsia="Times New Roman" w:hAnsi="Segoe UI" w:cs="Segoe UI"/>
        </w:rPr>
        <w:t>met</w:t>
      </w:r>
      <w:proofErr w:type="gramEnd"/>
      <w:r w:rsidRPr="00A95D40">
        <w:rPr>
          <w:rFonts w:ascii="Segoe UI" w:eastAsia="Times New Roman" w:hAnsi="Segoe UI" w:cs="Segoe UI"/>
        </w:rPr>
        <w:t xml:space="preserve"> and the highest degree of quality resident care is provided for at all times.  The position must function as both a team member, team leader and supervisor to ensure that work is </w:t>
      </w:r>
      <w:proofErr w:type="gramStart"/>
      <w:r w:rsidRPr="00A95D40">
        <w:rPr>
          <w:rFonts w:ascii="Segoe UI" w:eastAsia="Times New Roman" w:hAnsi="Segoe UI" w:cs="Segoe UI"/>
        </w:rPr>
        <w:t>accomplished</w:t>
      </w:r>
      <w:proofErr w:type="gramEnd"/>
      <w:r w:rsidRPr="00A95D40">
        <w:rPr>
          <w:rFonts w:ascii="Segoe UI" w:eastAsia="Times New Roman" w:hAnsi="Segoe UI" w:cs="Segoe UI"/>
        </w:rPr>
        <w:t xml:space="preserve"> and quality care is delivered, supporting team members and leading the wa</w:t>
      </w:r>
      <w:bookmarkStart w:id="0" w:name="_GoBack"/>
      <w:bookmarkEnd w:id="0"/>
      <w:r w:rsidRPr="00A95D40">
        <w:rPr>
          <w:rFonts w:ascii="Segoe UI" w:eastAsia="Times New Roman" w:hAnsi="Segoe UI" w:cs="Segoe UI"/>
        </w:rPr>
        <w:t>y in celebrating team successes.  While assisting the Director of Nursing with the planning, organizing, developing and directing the overall operation of the Nursing Department, the position must also manage the resources within their control and assist others in managing resources.</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A95D40"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6D1C11B3" w14:textId="2824DDE7"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Develops and Maintains Infection Control Program and Initiatives compliant with Healthcare Regulations to include The Hoy Center and Enhanced Services &amp; participates in Campus QAPI committee</w:t>
      </w:r>
      <w:r>
        <w:rPr>
          <w:rFonts w:ascii="Segoe UI" w:eastAsia="Times New Roman" w:hAnsi="Segoe UI" w:cs="Segoe UI"/>
        </w:rPr>
        <w:t>.</w:t>
      </w:r>
    </w:p>
    <w:p w14:paraId="68DFF2AA" w14:textId="2961A376"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 xml:space="preserve">Supports </w:t>
      </w:r>
      <w:proofErr w:type="gramStart"/>
      <w:r w:rsidRPr="00A95D40">
        <w:rPr>
          <w:rFonts w:ascii="Segoe UI" w:eastAsia="Times New Roman" w:hAnsi="Segoe UI" w:cs="Segoe UI"/>
        </w:rPr>
        <w:t>The</w:t>
      </w:r>
      <w:proofErr w:type="gramEnd"/>
      <w:r w:rsidRPr="00A95D40">
        <w:rPr>
          <w:rFonts w:ascii="Segoe UI" w:eastAsia="Times New Roman" w:hAnsi="Segoe UI" w:cs="Segoe UI"/>
        </w:rPr>
        <w:t xml:space="preserve"> Hoy Center in Healthcare Regulatory Compliance by leading and/or participating in inspections, audits, and actions plans in collaboration with appropriate committees</w:t>
      </w:r>
      <w:r>
        <w:rPr>
          <w:rFonts w:ascii="Segoe UI" w:eastAsia="Times New Roman" w:hAnsi="Segoe UI" w:cs="Segoe UI"/>
        </w:rPr>
        <w:t>.</w:t>
      </w:r>
    </w:p>
    <w:p w14:paraId="726D60A9" w14:textId="21C8B6B8"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Provides clinical oversight to include analysis of quality measures with heightened focus on skin integrity, return to hospital, and pain management</w:t>
      </w:r>
      <w:r>
        <w:rPr>
          <w:rFonts w:ascii="Segoe UI" w:eastAsia="Times New Roman" w:hAnsi="Segoe UI" w:cs="Segoe UI"/>
        </w:rPr>
        <w:t>.</w:t>
      </w:r>
    </w:p>
    <w:p w14:paraId="69222BBA" w14:textId="2C1663F2"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Provides Quarterly Health Care Oversight to Enhanced Services to include process improvement recommendations</w:t>
      </w:r>
      <w:r>
        <w:rPr>
          <w:rFonts w:ascii="Segoe UI" w:eastAsia="Times New Roman" w:hAnsi="Segoe UI" w:cs="Segoe UI"/>
        </w:rPr>
        <w:t>.</w:t>
      </w:r>
    </w:p>
    <w:p w14:paraId="5EF473FB" w14:textId="7205101B"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Supports Clinical Coordinators in employee performance monitoring and enhancement while directly managing Unit Clerks &amp; PRN staff</w:t>
      </w:r>
      <w:r>
        <w:rPr>
          <w:rFonts w:ascii="Segoe UI" w:eastAsia="Times New Roman" w:hAnsi="Segoe UI" w:cs="Segoe UI"/>
        </w:rPr>
        <w:t>.</w:t>
      </w:r>
      <w:r w:rsidRPr="00A95D40">
        <w:rPr>
          <w:rFonts w:ascii="Segoe UI" w:eastAsia="Times New Roman" w:hAnsi="Segoe UI" w:cs="Segoe UI"/>
        </w:rPr>
        <w:tab/>
      </w:r>
    </w:p>
    <w:p w14:paraId="63125639" w14:textId="6314FECC"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 xml:space="preserve">Participates and Leads customer service satisfaction initiatives measured </w:t>
      </w:r>
      <w:r w:rsidRPr="00A95D40">
        <w:rPr>
          <w:rFonts w:ascii="Segoe UI" w:eastAsia="Times New Roman" w:hAnsi="Segoe UI" w:cs="Segoe UI"/>
        </w:rPr>
        <w:t>both internally</w:t>
      </w:r>
      <w:r w:rsidRPr="00A95D40">
        <w:rPr>
          <w:rFonts w:ascii="Segoe UI" w:eastAsia="Times New Roman" w:hAnsi="Segoe UI" w:cs="Segoe UI"/>
        </w:rPr>
        <w:t xml:space="preserve"> as well as through monthly and annual 3rd party surveys</w:t>
      </w:r>
      <w:r>
        <w:rPr>
          <w:rFonts w:ascii="Segoe UI" w:eastAsia="Times New Roman" w:hAnsi="Segoe UI" w:cs="Segoe UI"/>
        </w:rPr>
        <w:t>.</w:t>
      </w:r>
    </w:p>
    <w:p w14:paraId="5182B414" w14:textId="346D5585"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Acts as a Champion of the Lighthouse Engagement Model, including identification of Floor Champions and staff enhancement opportunities</w:t>
      </w:r>
      <w:r>
        <w:rPr>
          <w:rFonts w:ascii="Segoe UI" w:eastAsia="Times New Roman" w:hAnsi="Segoe UI" w:cs="Segoe UI"/>
        </w:rPr>
        <w:t>.</w:t>
      </w:r>
    </w:p>
    <w:p w14:paraId="1E434845" w14:textId="61768F01"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 xml:space="preserve">Manages inventory of medical equipment </w:t>
      </w:r>
      <w:r w:rsidRPr="00A95D40">
        <w:rPr>
          <w:rFonts w:ascii="Segoe UI" w:eastAsia="Times New Roman" w:hAnsi="Segoe UI" w:cs="Segoe UI"/>
        </w:rPr>
        <w:t>including rental</w:t>
      </w:r>
      <w:r w:rsidRPr="00A95D40">
        <w:rPr>
          <w:rFonts w:ascii="Segoe UI" w:eastAsia="Times New Roman" w:hAnsi="Segoe UI" w:cs="Segoe UI"/>
        </w:rPr>
        <w:t xml:space="preserve"> equipment and nursing supplies to ensure internal budgetary compliance</w:t>
      </w:r>
      <w:r>
        <w:rPr>
          <w:rFonts w:ascii="Segoe UI" w:eastAsia="Times New Roman" w:hAnsi="Segoe UI" w:cs="Segoe UI"/>
        </w:rPr>
        <w:t>.</w:t>
      </w:r>
    </w:p>
    <w:p w14:paraId="16385337" w14:textId="77777777" w:rsidR="00A95D40" w:rsidRPr="00A95D40"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Key role in hiring of associates, orientation of new associates and a promoter of employee engagement/morale.</w:t>
      </w:r>
    </w:p>
    <w:p w14:paraId="734F79A3" w14:textId="09DD17C9" w:rsidR="00880A23" w:rsidRPr="005327C8" w:rsidRDefault="00A95D40" w:rsidP="00A95D40">
      <w:pPr>
        <w:pStyle w:val="ListParagraph"/>
        <w:numPr>
          <w:ilvl w:val="0"/>
          <w:numId w:val="6"/>
        </w:numPr>
        <w:spacing w:after="0" w:line="345" w:lineRule="atLeast"/>
        <w:rPr>
          <w:rFonts w:ascii="Segoe UI" w:eastAsia="Times New Roman" w:hAnsi="Segoe UI" w:cs="Segoe UI"/>
        </w:rPr>
      </w:pPr>
      <w:r w:rsidRPr="00A95D40">
        <w:rPr>
          <w:rFonts w:ascii="Segoe UI" w:eastAsia="Times New Roman" w:hAnsi="Segoe UI" w:cs="Segoe UI"/>
        </w:rPr>
        <w:t>Acts as back- up to Director of Nursing and assists in clinical on-call duties as scheduled.  Functions as a charge nurse if indicated.</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A95D40"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45640E12" w14:textId="05041FCF" w:rsid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Current</w:t>
      </w:r>
      <w:r>
        <w:rPr>
          <w:rFonts w:ascii="Segoe UI" w:eastAsia="Times New Roman" w:hAnsi="Segoe UI" w:cs="Segoe UI"/>
          <w:color w:val="000000"/>
        </w:rPr>
        <w:t>, unencumbered</w:t>
      </w:r>
      <w:r w:rsidRPr="00A95D40">
        <w:rPr>
          <w:rFonts w:ascii="Segoe UI" w:eastAsia="Times New Roman" w:hAnsi="Segoe UI" w:cs="Segoe UI"/>
          <w:color w:val="000000"/>
        </w:rPr>
        <w:t xml:space="preserve"> RN Licensure for State of </w:t>
      </w:r>
      <w:r w:rsidRPr="00A95D40">
        <w:rPr>
          <w:rFonts w:ascii="Segoe UI" w:eastAsia="Times New Roman" w:hAnsi="Segoe UI" w:cs="Segoe UI"/>
          <w:color w:val="000000"/>
        </w:rPr>
        <w:t>Virginia</w:t>
      </w:r>
      <w:r>
        <w:rPr>
          <w:rFonts w:ascii="Segoe UI" w:eastAsia="Times New Roman" w:hAnsi="Segoe UI" w:cs="Segoe UI"/>
          <w:color w:val="000000"/>
        </w:rPr>
        <w:t xml:space="preserve"> or compact state</w:t>
      </w:r>
    </w:p>
    <w:p w14:paraId="62D15539" w14:textId="13BF48C5" w:rsid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CPR</w:t>
      </w:r>
      <w:r w:rsidRPr="00A95D40">
        <w:rPr>
          <w:rFonts w:ascii="Segoe UI" w:eastAsia="Times New Roman" w:hAnsi="Segoe UI" w:cs="Segoe UI"/>
          <w:color w:val="000000"/>
        </w:rPr>
        <w:t xml:space="preserve"> certification</w:t>
      </w:r>
      <w:r>
        <w:rPr>
          <w:rFonts w:ascii="Segoe UI" w:eastAsia="Times New Roman" w:hAnsi="Segoe UI" w:cs="Segoe UI"/>
          <w:color w:val="000000"/>
        </w:rPr>
        <w:t>.</w:t>
      </w:r>
    </w:p>
    <w:p w14:paraId="790DA89B" w14:textId="6596BCAE" w:rsidR="00A95D40" w:rsidRP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Bachelor’s degree in a healthcare related field, preferred.</w:t>
      </w:r>
    </w:p>
    <w:p w14:paraId="1C0A4B81" w14:textId="469C2EB0" w:rsidR="00A95D40" w:rsidRP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 xml:space="preserve">Prior </w:t>
      </w:r>
      <w:proofErr w:type="gramStart"/>
      <w:r w:rsidRPr="00A95D40">
        <w:rPr>
          <w:rFonts w:ascii="Segoe UI" w:eastAsia="Times New Roman" w:hAnsi="Segoe UI" w:cs="Segoe UI"/>
          <w:color w:val="000000"/>
        </w:rPr>
        <w:t>long term</w:t>
      </w:r>
      <w:proofErr w:type="gramEnd"/>
      <w:r w:rsidRPr="00A95D40">
        <w:rPr>
          <w:rFonts w:ascii="Segoe UI" w:eastAsia="Times New Roman" w:hAnsi="Segoe UI" w:cs="Segoe UI"/>
          <w:color w:val="000000"/>
        </w:rPr>
        <w:t xml:space="preserve"> care experience with 3-5 years of supervisory and leadership experience, preferably in a skilled nursing setting</w:t>
      </w:r>
      <w:r>
        <w:rPr>
          <w:rFonts w:ascii="Segoe UI" w:eastAsia="Times New Roman" w:hAnsi="Segoe UI" w:cs="Segoe UI"/>
          <w:color w:val="000000"/>
        </w:rPr>
        <w:t>.</w:t>
      </w:r>
    </w:p>
    <w:p w14:paraId="51FF5DD1" w14:textId="70B7EB21" w:rsidR="00A95D40" w:rsidRP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Innovative; active listener; ability to multi-task in fast-paced environment; well-organized; proficient in conflict resolution; experienced in team-building initiatives; well-versed in communication strategies</w:t>
      </w:r>
      <w:r>
        <w:rPr>
          <w:rFonts w:ascii="Segoe UI" w:eastAsia="Times New Roman" w:hAnsi="Segoe UI" w:cs="Segoe UI"/>
          <w:color w:val="000000"/>
        </w:rPr>
        <w:t>.</w:t>
      </w:r>
    </w:p>
    <w:p w14:paraId="4CBEFF7B" w14:textId="5AC43EFB" w:rsidR="00A95D40" w:rsidRPr="00A95D40" w:rsidRDefault="00A95D40" w:rsidP="00A95D40">
      <w:pPr>
        <w:pStyle w:val="ListParagraph"/>
        <w:numPr>
          <w:ilvl w:val="0"/>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Familiarity of Nursing Home and Assisted Living Regulations for the state of Virginia; project management experience; PDSA process improvement</w:t>
      </w:r>
      <w:r>
        <w:rPr>
          <w:rFonts w:ascii="Segoe UI" w:eastAsia="Times New Roman" w:hAnsi="Segoe UI" w:cs="Segoe UI"/>
          <w:color w:val="000000"/>
        </w:rPr>
        <w:t>.</w:t>
      </w:r>
    </w:p>
    <w:p w14:paraId="14CB113C" w14:textId="77777777" w:rsidR="00A95D40" w:rsidRDefault="00A95D40" w:rsidP="00A95D40">
      <w:pPr>
        <w:pStyle w:val="ListParagraph"/>
        <w:numPr>
          <w:ilvl w:val="0"/>
          <w:numId w:val="9"/>
        </w:numPr>
        <w:spacing w:after="0" w:line="240" w:lineRule="auto"/>
        <w:rPr>
          <w:rFonts w:ascii="Segoe UI" w:eastAsia="Times New Roman" w:hAnsi="Segoe UI" w:cs="Segoe UI"/>
          <w:color w:val="000000"/>
        </w:rPr>
      </w:pPr>
      <w:r>
        <w:rPr>
          <w:rFonts w:ascii="Segoe UI" w:eastAsia="Times New Roman" w:hAnsi="Segoe UI" w:cs="Segoe UI"/>
          <w:color w:val="000000"/>
        </w:rPr>
        <w:t xml:space="preserve">Physical Requirements: </w:t>
      </w:r>
    </w:p>
    <w:p w14:paraId="565BE261" w14:textId="51F08FD7" w:rsidR="00A95D40" w:rsidRPr="00A95D40" w:rsidRDefault="00A95D40" w:rsidP="00A95D40">
      <w:pPr>
        <w:pStyle w:val="ListParagraph"/>
        <w:numPr>
          <w:ilvl w:val="1"/>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Ability to climb at least 3 flights of stairs.</w:t>
      </w:r>
    </w:p>
    <w:p w14:paraId="1E089522" w14:textId="77777777" w:rsidR="00A95D40" w:rsidRPr="00A95D40" w:rsidRDefault="00A95D40" w:rsidP="00A95D40">
      <w:pPr>
        <w:pStyle w:val="ListParagraph"/>
        <w:numPr>
          <w:ilvl w:val="1"/>
          <w:numId w:val="9"/>
        </w:numPr>
        <w:spacing w:after="0" w:line="240" w:lineRule="auto"/>
        <w:rPr>
          <w:rFonts w:ascii="Segoe UI" w:eastAsia="Times New Roman" w:hAnsi="Segoe UI" w:cs="Segoe UI"/>
          <w:color w:val="000000"/>
        </w:rPr>
      </w:pPr>
      <w:r w:rsidRPr="00A95D40">
        <w:rPr>
          <w:rFonts w:ascii="Segoe UI" w:eastAsia="Times New Roman" w:hAnsi="Segoe UI" w:cs="Segoe UI"/>
          <w:color w:val="000000"/>
        </w:rPr>
        <w:t>Ability to stand or walk for a period of at least 4 hours.</w:t>
      </w:r>
    </w:p>
    <w:p w14:paraId="51912C70" w14:textId="77777777" w:rsidR="0041527F" w:rsidRDefault="0041527F" w:rsidP="0041527F">
      <w:pPr>
        <w:spacing w:after="0" w:line="240" w:lineRule="auto"/>
        <w:rPr>
          <w:rFonts w:ascii="Segoe UI" w:eastAsia="Times New Roman" w:hAnsi="Segoe UI" w:cs="Segoe UI"/>
          <w:b/>
          <w:bCs/>
        </w:rPr>
      </w:pP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A95D40"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5D0CE98B"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Health &amp; Dental Available Day 1 for new employees!</w:t>
      </w:r>
    </w:p>
    <w:p w14:paraId="53686C6F"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Dental Insurance</w:t>
      </w:r>
    </w:p>
    <w:p w14:paraId="6814D096"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Life Insurance</w:t>
      </w:r>
    </w:p>
    <w:p w14:paraId="01930AC6"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Long-term Disability Insurance</w:t>
      </w:r>
    </w:p>
    <w:p w14:paraId="01110036"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Medical Insurance</w:t>
      </w:r>
    </w:p>
    <w:p w14:paraId="0441C687"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Short-term Disability Insurance</w:t>
      </w:r>
    </w:p>
    <w:p w14:paraId="6A69DCC7"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Employee Assistance Program</w:t>
      </w:r>
    </w:p>
    <w:p w14:paraId="7A47A48A"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 xml:space="preserve">Retirement Plan with employer match </w:t>
      </w:r>
    </w:p>
    <w:p w14:paraId="29803899"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Paid Time Off (PTO)</w:t>
      </w:r>
    </w:p>
    <w:p w14:paraId="3707FFCD"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Employee Discounts</w:t>
      </w:r>
    </w:p>
    <w:p w14:paraId="48ED3A7B"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Excellent Advancement Opportunities</w:t>
      </w:r>
    </w:p>
    <w:p w14:paraId="4FE966CF"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Scholarship Program for Employees/Family Members</w:t>
      </w:r>
    </w:p>
    <w:p w14:paraId="481A0324"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 xml:space="preserve">Tuition Assistance </w:t>
      </w:r>
    </w:p>
    <w:p w14:paraId="28F76428"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 xml:space="preserve">Six paid holidays </w:t>
      </w:r>
    </w:p>
    <w:p w14:paraId="35CA1179" w14:textId="77777777" w:rsidR="00A95D40" w:rsidRPr="00A95D40" w:rsidRDefault="00A95D40" w:rsidP="00A95D40">
      <w:pPr>
        <w:pStyle w:val="ListParagraph"/>
        <w:numPr>
          <w:ilvl w:val="0"/>
          <w:numId w:val="6"/>
        </w:numPr>
        <w:shd w:val="clear" w:color="auto" w:fill="FFFFFF"/>
        <w:spacing w:after="0" w:line="240" w:lineRule="auto"/>
        <w:rPr>
          <w:rFonts w:ascii="Segoe UI" w:eastAsia="Times New Roman" w:hAnsi="Segoe UI" w:cs="Segoe UI"/>
          <w:color w:val="000000"/>
        </w:rPr>
      </w:pPr>
      <w:r w:rsidRPr="00A95D40">
        <w:rPr>
          <w:rFonts w:ascii="Segoe UI" w:eastAsia="Times New Roman" w:hAnsi="Segoe UI" w:cs="Segoe UI"/>
          <w:color w:val="000000"/>
        </w:rPr>
        <w:t>Vision</w:t>
      </w:r>
    </w:p>
    <w:p w14:paraId="58DCF414" w14:textId="77777777" w:rsidR="0041527F" w:rsidRPr="00A95D40" w:rsidRDefault="0041527F" w:rsidP="00A95D40">
      <w:pPr>
        <w:shd w:val="clear" w:color="auto" w:fill="FFFFFF"/>
        <w:spacing w:after="0" w:line="240" w:lineRule="auto"/>
        <w:ind w:left="360"/>
        <w:rPr>
          <w:rFonts w:ascii="Segoe UI" w:eastAsia="Times New Roman" w:hAnsi="Segoe UI" w:cs="Segoe UI"/>
          <w:b/>
          <w:bCs/>
          <w:color w:val="000000"/>
        </w:rPr>
      </w:pPr>
    </w:p>
    <w:sectPr w:rsidR="0041527F" w:rsidRPr="00A9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246E3"/>
    <w:multiLevelType w:val="hybridMultilevel"/>
    <w:tmpl w:val="815E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4"/>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A95D40"/>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2182">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2019-07-17T15:58:00Z</dcterms:created>
  <dcterms:modified xsi:type="dcterms:W3CDTF">2019-07-17T15:58:00Z</dcterms:modified>
</cp:coreProperties>
</file>