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51EEF7F9" w:rsidR="00880A23" w:rsidRPr="00880A23" w:rsidRDefault="00705E67" w:rsidP="00880A23">
      <w:pPr>
        <w:spacing w:after="0" w:line="240" w:lineRule="auto"/>
        <w:rPr>
          <w:rFonts w:ascii="Segoe UI" w:eastAsia="Times New Roman" w:hAnsi="Segoe UI" w:cs="Segoe UI"/>
          <w:b/>
          <w:bCs/>
        </w:rPr>
      </w:pPr>
      <w:r>
        <w:rPr>
          <w:rFonts w:ascii="Segoe UI" w:eastAsia="Times New Roman" w:hAnsi="Segoe UI" w:cs="Segoe UI"/>
          <w:b/>
          <w:bCs/>
        </w:rPr>
        <w:t>Home Health and Hospice Social Worker</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61AADEAA"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 xml:space="preserve">Westminster Canterbury </w:t>
      </w:r>
      <w:r w:rsidR="00705E67">
        <w:rPr>
          <w:rFonts w:ascii="Segoe UI" w:eastAsia="Times New Roman" w:hAnsi="Segoe UI" w:cs="Segoe UI"/>
          <w:b/>
          <w:bCs/>
        </w:rPr>
        <w:t>at Home</w:t>
      </w:r>
    </w:p>
    <w:p w14:paraId="6C1EBF62" w14:textId="08CDA0F9"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w:t>
      </w:r>
      <w:r w:rsidR="00705E67">
        <w:rPr>
          <w:rFonts w:ascii="Segoe UI" w:eastAsia="Times New Roman" w:hAnsi="Segoe UI" w:cs="Segoe UI"/>
          <w:color w:val="000000"/>
        </w:rPr>
        <w:t>81</w:t>
      </w:r>
      <w:r w:rsidRPr="00880A23">
        <w:rPr>
          <w:rFonts w:ascii="Segoe UI" w:eastAsia="Times New Roman" w:hAnsi="Segoe UI" w:cs="Segoe UI"/>
          <w:color w:val="000000"/>
        </w:rPr>
        <w:t xml:space="preserve">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705E67"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102E4830" w14:textId="23B97692" w:rsidR="00C87E74" w:rsidRDefault="00705E67" w:rsidP="00C87E74">
      <w:pPr>
        <w:spacing w:after="0" w:line="240" w:lineRule="auto"/>
        <w:rPr>
          <w:rFonts w:ascii="Segoe UI" w:eastAsia="Times New Roman" w:hAnsi="Segoe UI" w:cs="Segoe UI"/>
        </w:rPr>
      </w:pPr>
      <w:r w:rsidRPr="00705E67">
        <w:rPr>
          <w:rFonts w:ascii="Segoe UI" w:eastAsia="Times New Roman" w:hAnsi="Segoe UI" w:cs="Segoe UI"/>
        </w:rPr>
        <w:t>Assess the psychosocial status and needs of hospice and home health patients and families. Assist the interdisciplinary team in recognizing and understanding the social/mental stress that exacerbates symptoms related to patient illnesses. Identify supports and interventions to reduce stress and facilitate coping with end of life care and illness. Provide counseling, crisis intervention and support to hospice and home health patients and families. Assess bereavement needs and provide support/counseling as needed.</w:t>
      </w:r>
    </w:p>
    <w:p w14:paraId="1D068925" w14:textId="77777777" w:rsidR="00705E67" w:rsidRPr="00880A23" w:rsidRDefault="00705E67"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705E67"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55506D1E" w14:textId="77777777" w:rsidR="00705E67" w:rsidRPr="00705E67" w:rsidRDefault="00705E67" w:rsidP="00705E67">
      <w:pPr>
        <w:pStyle w:val="ListParagraph"/>
        <w:numPr>
          <w:ilvl w:val="0"/>
          <w:numId w:val="9"/>
        </w:numPr>
        <w:spacing w:after="0" w:line="240" w:lineRule="auto"/>
        <w:rPr>
          <w:rFonts w:ascii="Segoe UI" w:hAnsi="Segoe UI" w:cs="Segoe UI"/>
        </w:rPr>
      </w:pPr>
      <w:r w:rsidRPr="00705E67">
        <w:rPr>
          <w:rFonts w:ascii="Segoe UI" w:hAnsi="Segoe UI" w:cs="Segoe UI"/>
        </w:rPr>
        <w:t xml:space="preserve">Provide medical social services in accordance with plan of care. </w:t>
      </w:r>
    </w:p>
    <w:p w14:paraId="0977012D" w14:textId="77777777" w:rsidR="00705E67" w:rsidRPr="00705E67" w:rsidRDefault="00705E67" w:rsidP="00705E67">
      <w:pPr>
        <w:pStyle w:val="ListParagraph"/>
        <w:numPr>
          <w:ilvl w:val="0"/>
          <w:numId w:val="9"/>
        </w:numPr>
        <w:spacing w:after="0" w:line="240" w:lineRule="auto"/>
        <w:rPr>
          <w:rFonts w:ascii="Segoe UI" w:hAnsi="Segoe UI" w:cs="Segoe UI"/>
        </w:rPr>
      </w:pPr>
      <w:r w:rsidRPr="00705E67">
        <w:rPr>
          <w:rFonts w:ascii="Segoe UI" w:hAnsi="Segoe UI" w:cs="Segoe UI"/>
        </w:rPr>
        <w:t xml:space="preserve">Assess emotional factors related to illness. </w:t>
      </w:r>
    </w:p>
    <w:p w14:paraId="3574D6B1" w14:textId="77777777" w:rsidR="00705E67" w:rsidRPr="00705E67" w:rsidRDefault="00705E67" w:rsidP="00705E67">
      <w:pPr>
        <w:pStyle w:val="ListParagraph"/>
        <w:numPr>
          <w:ilvl w:val="0"/>
          <w:numId w:val="9"/>
        </w:numPr>
        <w:spacing w:after="0" w:line="240" w:lineRule="auto"/>
        <w:rPr>
          <w:rFonts w:ascii="Segoe UI" w:hAnsi="Segoe UI" w:cs="Segoe UI"/>
        </w:rPr>
      </w:pPr>
      <w:r w:rsidRPr="00705E67">
        <w:rPr>
          <w:rFonts w:ascii="Segoe UI" w:hAnsi="Segoe UI" w:cs="Segoe UI"/>
        </w:rPr>
        <w:t>Assist IDG members in recognizing and understanding the social/mental stress that exacerbates symptoms.</w:t>
      </w:r>
    </w:p>
    <w:p w14:paraId="5E5D18BE" w14:textId="77777777" w:rsidR="00705E67" w:rsidRPr="00705E67" w:rsidRDefault="00705E67" w:rsidP="00705E67">
      <w:pPr>
        <w:pStyle w:val="ListParagraph"/>
        <w:numPr>
          <w:ilvl w:val="0"/>
          <w:numId w:val="9"/>
        </w:numPr>
        <w:spacing w:after="0" w:line="240" w:lineRule="auto"/>
        <w:rPr>
          <w:rFonts w:ascii="Segoe UI" w:hAnsi="Segoe UI" w:cs="Segoe UI"/>
        </w:rPr>
      </w:pPr>
      <w:r w:rsidRPr="00705E67">
        <w:rPr>
          <w:rFonts w:ascii="Segoe UI" w:hAnsi="Segoe UI" w:cs="Segoe UI"/>
        </w:rPr>
        <w:t xml:space="preserve">Assess the patient/family psychosocial status, potential risk for suicide and/or abuse and neglect. </w:t>
      </w:r>
    </w:p>
    <w:p w14:paraId="348B2610" w14:textId="77777777" w:rsidR="00705E67" w:rsidRPr="00705E67" w:rsidRDefault="00705E67" w:rsidP="00705E67">
      <w:pPr>
        <w:pStyle w:val="ListParagraph"/>
        <w:numPr>
          <w:ilvl w:val="0"/>
          <w:numId w:val="9"/>
        </w:numPr>
        <w:spacing w:after="0" w:line="240" w:lineRule="auto"/>
        <w:rPr>
          <w:rFonts w:ascii="Segoe UI" w:hAnsi="Segoe UI" w:cs="Segoe UI"/>
        </w:rPr>
      </w:pPr>
      <w:r w:rsidRPr="00705E67">
        <w:rPr>
          <w:rFonts w:ascii="Segoe UI" w:hAnsi="Segoe UI" w:cs="Segoe UI"/>
        </w:rPr>
        <w:t>Assess environmental resources and obstacles for maintaining safety.</w:t>
      </w:r>
    </w:p>
    <w:p w14:paraId="59400303" w14:textId="77777777" w:rsidR="00705E67" w:rsidRPr="00705E67" w:rsidRDefault="00705E67" w:rsidP="00705E67">
      <w:pPr>
        <w:pStyle w:val="ListParagraph"/>
        <w:numPr>
          <w:ilvl w:val="0"/>
          <w:numId w:val="9"/>
        </w:numPr>
        <w:spacing w:after="0" w:line="240" w:lineRule="auto"/>
        <w:rPr>
          <w:rFonts w:ascii="Segoe UI" w:hAnsi="Segoe UI" w:cs="Segoe UI"/>
        </w:rPr>
      </w:pPr>
      <w:r w:rsidRPr="00705E67">
        <w:rPr>
          <w:rFonts w:ascii="Segoe UI" w:hAnsi="Segoe UI" w:cs="Segoe UI"/>
        </w:rPr>
        <w:t xml:space="preserve">Participate in the development and revision of the plan of care. </w:t>
      </w:r>
      <w:r w:rsidRPr="00705E67">
        <w:rPr>
          <w:rFonts w:ascii="Segoe UI" w:hAnsi="Segoe UI" w:cs="Segoe UI"/>
        </w:rPr>
        <w:tab/>
      </w:r>
    </w:p>
    <w:p w14:paraId="07C063B5" w14:textId="77777777" w:rsidR="00705E67" w:rsidRPr="00705E67" w:rsidRDefault="00705E67" w:rsidP="00705E67">
      <w:pPr>
        <w:pStyle w:val="ListParagraph"/>
        <w:numPr>
          <w:ilvl w:val="0"/>
          <w:numId w:val="9"/>
        </w:numPr>
        <w:spacing w:after="0" w:line="240" w:lineRule="auto"/>
        <w:rPr>
          <w:rFonts w:ascii="Segoe UI" w:hAnsi="Segoe UI" w:cs="Segoe UI"/>
        </w:rPr>
      </w:pPr>
      <w:r w:rsidRPr="00705E67">
        <w:rPr>
          <w:rFonts w:ascii="Segoe UI" w:hAnsi="Segoe UI" w:cs="Segoe UI"/>
        </w:rPr>
        <w:t xml:space="preserve">Provide short term individual counseling. </w:t>
      </w:r>
    </w:p>
    <w:p w14:paraId="7ABDD384" w14:textId="77777777" w:rsidR="00705E67" w:rsidRPr="00705E67" w:rsidRDefault="00705E67" w:rsidP="00705E67">
      <w:pPr>
        <w:pStyle w:val="ListParagraph"/>
        <w:numPr>
          <w:ilvl w:val="0"/>
          <w:numId w:val="9"/>
        </w:numPr>
        <w:spacing w:after="0" w:line="240" w:lineRule="auto"/>
        <w:rPr>
          <w:rFonts w:ascii="Segoe UI" w:hAnsi="Segoe UI" w:cs="Segoe UI"/>
        </w:rPr>
      </w:pPr>
      <w:r w:rsidRPr="00705E67">
        <w:rPr>
          <w:rFonts w:ascii="Segoe UI" w:hAnsi="Segoe UI" w:cs="Segoe UI"/>
        </w:rPr>
        <w:t xml:space="preserve">Provide crisis intervention. </w:t>
      </w:r>
    </w:p>
    <w:p w14:paraId="5F687B11" w14:textId="77777777" w:rsidR="00705E67" w:rsidRPr="00705E67" w:rsidRDefault="00705E67" w:rsidP="00705E67">
      <w:pPr>
        <w:pStyle w:val="ListParagraph"/>
        <w:numPr>
          <w:ilvl w:val="0"/>
          <w:numId w:val="9"/>
        </w:numPr>
        <w:spacing w:after="0" w:line="240" w:lineRule="auto"/>
        <w:rPr>
          <w:rFonts w:ascii="Segoe UI" w:hAnsi="Segoe UI" w:cs="Segoe UI"/>
        </w:rPr>
      </w:pPr>
      <w:r w:rsidRPr="00705E67">
        <w:rPr>
          <w:rFonts w:ascii="Segoe UI" w:hAnsi="Segoe UI" w:cs="Segoe UI"/>
        </w:rPr>
        <w:t>Assist in preparation of advanced directives, and funeral arrangements.</w:t>
      </w:r>
    </w:p>
    <w:p w14:paraId="4EFB6434" w14:textId="4DE48D37" w:rsidR="005327C8" w:rsidRPr="00705E67" w:rsidRDefault="00705E67" w:rsidP="00705E67">
      <w:pPr>
        <w:pStyle w:val="ListParagraph"/>
        <w:numPr>
          <w:ilvl w:val="0"/>
          <w:numId w:val="9"/>
        </w:numPr>
        <w:spacing w:after="0" w:line="240" w:lineRule="auto"/>
        <w:rPr>
          <w:rFonts w:ascii="Segoe UI" w:eastAsia="Times New Roman" w:hAnsi="Segoe UI" w:cs="Segoe UI"/>
          <w:b/>
          <w:bCs/>
        </w:rPr>
      </w:pPr>
      <w:r w:rsidRPr="00705E67">
        <w:rPr>
          <w:rFonts w:ascii="Segoe UI" w:hAnsi="Segoe UI" w:cs="Segoe UI"/>
        </w:rPr>
        <w:t>Utilize community resources as appropriate.</w:t>
      </w:r>
    </w:p>
    <w:p w14:paraId="540A5683" w14:textId="77777777" w:rsidR="00705E67" w:rsidRPr="00705E67" w:rsidRDefault="00705E67" w:rsidP="00705E67">
      <w:pPr>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bookmarkStart w:id="0" w:name="_Hlk8643919"/>
      <w:r w:rsidRPr="00880A23">
        <w:rPr>
          <w:rFonts w:ascii="Segoe UI" w:eastAsia="Times New Roman" w:hAnsi="Segoe UI" w:cs="Segoe UI"/>
          <w:b/>
          <w:bCs/>
        </w:rPr>
        <w:t>QUALIFICATIONS</w:t>
      </w:r>
    </w:p>
    <w:p w14:paraId="50C03C33" w14:textId="77777777" w:rsidR="00880A23" w:rsidRPr="00880A23" w:rsidRDefault="00705E67"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bookmarkEnd w:id="0"/>
    <w:p w14:paraId="36F7DCC0" w14:textId="77777777" w:rsidR="00705E67" w:rsidRPr="00705E67" w:rsidRDefault="00705E67" w:rsidP="00705E67">
      <w:pPr>
        <w:pStyle w:val="ListParagraph"/>
        <w:numPr>
          <w:ilvl w:val="0"/>
          <w:numId w:val="8"/>
        </w:numPr>
        <w:spacing w:after="0" w:line="240" w:lineRule="auto"/>
        <w:rPr>
          <w:rFonts w:ascii="Segoe UI" w:eastAsia="Times New Roman" w:hAnsi="Segoe UI" w:cs="Segoe UI"/>
          <w:bCs/>
          <w:color w:val="000000"/>
        </w:rPr>
      </w:pPr>
      <w:r w:rsidRPr="00705E67">
        <w:rPr>
          <w:rFonts w:ascii="Segoe UI" w:eastAsia="Times New Roman" w:hAnsi="Segoe UI" w:cs="Segoe UI"/>
          <w:bCs/>
          <w:color w:val="000000"/>
        </w:rPr>
        <w:t xml:space="preserve">Has a Master’s of Social Work (MSW) degree from a school of social work accredited by the Council on Social Work Education, or has a baccalaureate degree in social work from an institution accredited by the Council on Social Work Education, or a baccalaureate degree in psychology, sociology, or other related field to social work and is supervised by an MSW.  </w:t>
      </w:r>
    </w:p>
    <w:p w14:paraId="5DDC8C30" w14:textId="77777777" w:rsidR="00705E67" w:rsidRPr="00705E67" w:rsidRDefault="00705E67" w:rsidP="00705E67">
      <w:pPr>
        <w:pStyle w:val="ListParagraph"/>
        <w:numPr>
          <w:ilvl w:val="0"/>
          <w:numId w:val="8"/>
        </w:numPr>
        <w:spacing w:after="0" w:line="240" w:lineRule="auto"/>
        <w:rPr>
          <w:rFonts w:ascii="Segoe UI" w:eastAsia="Times New Roman" w:hAnsi="Segoe UI" w:cs="Segoe UI"/>
          <w:bCs/>
          <w:color w:val="000000"/>
        </w:rPr>
      </w:pPr>
      <w:r w:rsidRPr="00705E67">
        <w:rPr>
          <w:rFonts w:ascii="Segoe UI" w:eastAsia="Times New Roman" w:hAnsi="Segoe UI" w:cs="Segoe UI"/>
          <w:bCs/>
          <w:color w:val="000000"/>
        </w:rPr>
        <w:t xml:space="preserve">Has one-year experience in a healthcare setting. </w:t>
      </w:r>
    </w:p>
    <w:p w14:paraId="553D1BA6" w14:textId="77777777" w:rsidR="00705E67" w:rsidRDefault="00705E67" w:rsidP="00705E67">
      <w:pPr>
        <w:pStyle w:val="ListParagraph"/>
        <w:numPr>
          <w:ilvl w:val="0"/>
          <w:numId w:val="8"/>
        </w:numPr>
        <w:spacing w:after="0" w:line="240" w:lineRule="auto"/>
        <w:rPr>
          <w:rFonts w:ascii="Segoe UI" w:eastAsia="Times New Roman" w:hAnsi="Segoe UI" w:cs="Segoe UI"/>
          <w:bCs/>
          <w:color w:val="000000"/>
        </w:rPr>
      </w:pPr>
      <w:r w:rsidRPr="00705E67">
        <w:rPr>
          <w:rFonts w:ascii="Segoe UI" w:eastAsia="Times New Roman" w:hAnsi="Segoe UI" w:cs="Segoe UI"/>
          <w:bCs/>
          <w:color w:val="000000"/>
        </w:rPr>
        <w:t xml:space="preserve">Demonstrated ability to read, write, and speak in English. </w:t>
      </w:r>
    </w:p>
    <w:p w14:paraId="42A7C6F4" w14:textId="77777777" w:rsidR="00705E67" w:rsidRDefault="00705E67" w:rsidP="00705E67">
      <w:pPr>
        <w:pStyle w:val="ListParagraph"/>
        <w:numPr>
          <w:ilvl w:val="0"/>
          <w:numId w:val="8"/>
        </w:numPr>
        <w:spacing w:after="0" w:line="240" w:lineRule="auto"/>
        <w:rPr>
          <w:rFonts w:ascii="Segoe UI" w:eastAsia="Times New Roman" w:hAnsi="Segoe UI" w:cs="Segoe UI"/>
          <w:bCs/>
          <w:color w:val="000000"/>
        </w:rPr>
      </w:pPr>
      <w:r w:rsidRPr="00705E67">
        <w:rPr>
          <w:rFonts w:ascii="Segoe UI" w:eastAsia="Times New Roman" w:hAnsi="Segoe UI" w:cs="Segoe UI"/>
          <w:bCs/>
          <w:color w:val="000000"/>
        </w:rPr>
        <w:t>Must possess good verbal and written communication skills.</w:t>
      </w:r>
    </w:p>
    <w:p w14:paraId="5A7CD465" w14:textId="77777777" w:rsidR="00705E67" w:rsidRDefault="00705E67" w:rsidP="00705E67">
      <w:pPr>
        <w:pStyle w:val="ListParagraph"/>
        <w:numPr>
          <w:ilvl w:val="0"/>
          <w:numId w:val="8"/>
        </w:numPr>
        <w:spacing w:after="0" w:line="240" w:lineRule="auto"/>
        <w:rPr>
          <w:rFonts w:ascii="Segoe UI" w:eastAsia="Times New Roman" w:hAnsi="Segoe UI" w:cs="Segoe UI"/>
          <w:bCs/>
          <w:color w:val="000000"/>
        </w:rPr>
      </w:pPr>
      <w:r w:rsidRPr="00705E67">
        <w:rPr>
          <w:rFonts w:ascii="Segoe UI" w:eastAsia="Times New Roman" w:hAnsi="Segoe UI" w:cs="Segoe UI"/>
          <w:bCs/>
          <w:color w:val="000000"/>
        </w:rPr>
        <w:t xml:space="preserve">Must be able to meet deadlines and work under limited supervision. </w:t>
      </w:r>
    </w:p>
    <w:p w14:paraId="7B571D4B" w14:textId="77777777" w:rsidR="00705E67" w:rsidRDefault="00705E67" w:rsidP="00705E67">
      <w:pPr>
        <w:pStyle w:val="ListParagraph"/>
        <w:numPr>
          <w:ilvl w:val="0"/>
          <w:numId w:val="8"/>
        </w:numPr>
        <w:spacing w:after="0" w:line="240" w:lineRule="auto"/>
        <w:rPr>
          <w:rFonts w:ascii="Segoe UI" w:eastAsia="Times New Roman" w:hAnsi="Segoe UI" w:cs="Segoe UI"/>
          <w:bCs/>
          <w:color w:val="000000"/>
        </w:rPr>
      </w:pPr>
      <w:r w:rsidRPr="00705E67">
        <w:rPr>
          <w:rFonts w:ascii="Segoe UI" w:eastAsia="Times New Roman" w:hAnsi="Segoe UI" w:cs="Segoe UI"/>
          <w:bCs/>
          <w:color w:val="000000"/>
        </w:rPr>
        <w:t xml:space="preserve">Demonstrated ability with Office software. </w:t>
      </w:r>
    </w:p>
    <w:p w14:paraId="70FAF07D" w14:textId="03BE7C3B" w:rsidR="00705E67" w:rsidRPr="00705E67" w:rsidRDefault="00705E67" w:rsidP="00705E67">
      <w:pPr>
        <w:pStyle w:val="ListParagraph"/>
        <w:numPr>
          <w:ilvl w:val="0"/>
          <w:numId w:val="8"/>
        </w:numPr>
        <w:spacing w:after="0" w:line="240" w:lineRule="auto"/>
        <w:rPr>
          <w:rFonts w:ascii="Segoe UI" w:eastAsia="Times New Roman" w:hAnsi="Segoe UI" w:cs="Segoe UI"/>
          <w:bCs/>
          <w:color w:val="000000"/>
        </w:rPr>
      </w:pPr>
      <w:r w:rsidRPr="00705E67">
        <w:rPr>
          <w:rFonts w:ascii="Segoe UI" w:eastAsia="Times New Roman" w:hAnsi="Segoe UI" w:cs="Segoe UI"/>
          <w:bCs/>
          <w:color w:val="000000"/>
        </w:rPr>
        <w:t>Must have a valid state driver’s license and proof of insurance. Motor vehicle driving record satisfactory to the Agency and its insurance providers.</w:t>
      </w:r>
    </w:p>
    <w:p w14:paraId="65E8F08E" w14:textId="77777777" w:rsidR="00705E67" w:rsidRPr="00705E67" w:rsidRDefault="00705E67" w:rsidP="00705E67">
      <w:pPr>
        <w:pStyle w:val="ListParagraph"/>
        <w:numPr>
          <w:ilvl w:val="0"/>
          <w:numId w:val="8"/>
        </w:numPr>
        <w:spacing w:after="0" w:line="240" w:lineRule="auto"/>
        <w:rPr>
          <w:rFonts w:ascii="Segoe UI" w:eastAsia="Times New Roman" w:hAnsi="Segoe UI" w:cs="Segoe UI"/>
          <w:bCs/>
          <w:color w:val="000000"/>
        </w:rPr>
      </w:pPr>
      <w:r w:rsidRPr="00705E67">
        <w:rPr>
          <w:rFonts w:ascii="Segoe UI" w:eastAsia="Times New Roman" w:hAnsi="Segoe UI" w:cs="Segoe UI"/>
          <w:bCs/>
          <w:color w:val="000000"/>
        </w:rPr>
        <w:lastRenderedPageBreak/>
        <w:t xml:space="preserve">Critical thinking, organization, active listening, frustration tolerance, boundary setting, empathy, and self-care. </w:t>
      </w:r>
    </w:p>
    <w:p w14:paraId="33B327B4" w14:textId="77777777" w:rsidR="00705E67" w:rsidRDefault="00705E67" w:rsidP="00705E67">
      <w:pPr>
        <w:pStyle w:val="ListParagraph"/>
        <w:numPr>
          <w:ilvl w:val="0"/>
          <w:numId w:val="8"/>
        </w:numPr>
        <w:spacing w:after="0" w:line="240" w:lineRule="auto"/>
        <w:rPr>
          <w:rFonts w:ascii="Segoe UI" w:eastAsia="Times New Roman" w:hAnsi="Segoe UI" w:cs="Segoe UI"/>
          <w:bCs/>
          <w:color w:val="000000"/>
        </w:rPr>
      </w:pPr>
      <w:r>
        <w:rPr>
          <w:rFonts w:ascii="Segoe UI" w:eastAsia="Times New Roman" w:hAnsi="Segoe UI" w:cs="Segoe UI"/>
          <w:bCs/>
          <w:color w:val="000000"/>
        </w:rPr>
        <w:t xml:space="preserve">Physical Requirements: </w:t>
      </w:r>
    </w:p>
    <w:p w14:paraId="3880D51A" w14:textId="47F895BF" w:rsidR="005327C8" w:rsidRDefault="00705E67" w:rsidP="00705E67">
      <w:pPr>
        <w:pStyle w:val="ListParagraph"/>
        <w:numPr>
          <w:ilvl w:val="1"/>
          <w:numId w:val="8"/>
        </w:numPr>
        <w:spacing w:after="0" w:line="240" w:lineRule="auto"/>
        <w:rPr>
          <w:rFonts w:ascii="Segoe UI" w:eastAsia="Times New Roman" w:hAnsi="Segoe UI" w:cs="Segoe UI"/>
          <w:bCs/>
          <w:color w:val="000000"/>
        </w:rPr>
      </w:pPr>
      <w:r w:rsidRPr="00705E67">
        <w:rPr>
          <w:rFonts w:ascii="Segoe UI" w:eastAsia="Times New Roman" w:hAnsi="Segoe UI" w:cs="Segoe UI"/>
          <w:bCs/>
          <w:color w:val="000000"/>
        </w:rPr>
        <w:t>Must be able to climb at least two flights of stairs and be able to stand/walk for a period of at least 4 hours.</w:t>
      </w:r>
    </w:p>
    <w:p w14:paraId="26959356" w14:textId="534200A4" w:rsidR="00705E67" w:rsidRDefault="00705E67" w:rsidP="00705E67">
      <w:pPr>
        <w:rPr>
          <w:rFonts w:ascii="Segoe UI" w:eastAsia="Times New Roman" w:hAnsi="Segoe UI" w:cs="Segoe UI"/>
          <w:bCs/>
          <w:color w:val="000000"/>
        </w:rPr>
      </w:pPr>
    </w:p>
    <w:p w14:paraId="1A6B29B4" w14:textId="49041156" w:rsidR="00705E67" w:rsidRPr="00880A23" w:rsidRDefault="00705E67" w:rsidP="00705E67">
      <w:pPr>
        <w:spacing w:after="0" w:line="240" w:lineRule="auto"/>
        <w:rPr>
          <w:rFonts w:ascii="Segoe UI" w:eastAsia="Times New Roman" w:hAnsi="Segoe UI" w:cs="Segoe UI"/>
        </w:rPr>
      </w:pPr>
      <w:r>
        <w:rPr>
          <w:rFonts w:ascii="Segoe UI" w:eastAsia="Times New Roman" w:hAnsi="Segoe UI" w:cs="Segoe UI"/>
          <w:b/>
          <w:bCs/>
        </w:rPr>
        <w:t>BENEFITS</w:t>
      </w:r>
    </w:p>
    <w:p w14:paraId="1C2B9551" w14:textId="77777777" w:rsidR="00705E67" w:rsidRPr="00880A23" w:rsidRDefault="00705E67" w:rsidP="00705E67">
      <w:pPr>
        <w:spacing w:after="0" w:line="240" w:lineRule="auto"/>
        <w:rPr>
          <w:rFonts w:ascii="Segoe UI" w:eastAsia="Times New Roman" w:hAnsi="Segoe UI" w:cs="Segoe UI"/>
        </w:rPr>
      </w:pPr>
      <w:r>
        <w:rPr>
          <w:rFonts w:ascii="Segoe UI" w:eastAsia="Times New Roman" w:hAnsi="Segoe UI" w:cs="Segoe UI"/>
        </w:rPr>
        <w:pict w14:anchorId="7BCA494E">
          <v:rect id="_x0000_i1028" style="width:0;height:2.25pt" o:hralign="center" o:hrstd="t" o:hrnoshade="t" o:hr="t" fillcolor="#99adf4" stroked="f"/>
        </w:pict>
      </w:r>
    </w:p>
    <w:p w14:paraId="3A7FA08B" w14:textId="77777777" w:rsidR="00705E67" w:rsidRDefault="00705E67" w:rsidP="00705E67">
      <w:pPr>
        <w:pStyle w:val="ListParagraph"/>
        <w:rPr>
          <w:rFonts w:ascii="Segoe UI" w:hAnsi="Segoe UI" w:cs="Segoe UI"/>
        </w:rPr>
      </w:pPr>
    </w:p>
    <w:p w14:paraId="5821C12A" w14:textId="6C6A0646" w:rsidR="00705E67" w:rsidRPr="009978FC" w:rsidRDefault="00705E67" w:rsidP="00705E67">
      <w:pPr>
        <w:pStyle w:val="ListParagraph"/>
        <w:numPr>
          <w:ilvl w:val="0"/>
          <w:numId w:val="10"/>
        </w:numPr>
        <w:rPr>
          <w:rFonts w:ascii="Segoe UI" w:hAnsi="Segoe UI" w:cs="Segoe UI"/>
        </w:rPr>
      </w:pPr>
      <w:r w:rsidRPr="009978FC">
        <w:rPr>
          <w:rFonts w:ascii="Segoe UI" w:hAnsi="Segoe UI" w:cs="Segoe UI"/>
        </w:rPr>
        <w:t>Health &amp; Dental Available Day 1 for new employees!</w:t>
      </w:r>
    </w:p>
    <w:p w14:paraId="21FC5EF2" w14:textId="77777777" w:rsidR="00705E67" w:rsidRPr="009978FC" w:rsidRDefault="00705E67" w:rsidP="00705E67">
      <w:pPr>
        <w:pStyle w:val="ListParagraph"/>
        <w:numPr>
          <w:ilvl w:val="0"/>
          <w:numId w:val="10"/>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69D338F6" w14:textId="77777777" w:rsidR="00705E67" w:rsidRPr="009978FC" w:rsidRDefault="00705E67" w:rsidP="00705E67">
      <w:pPr>
        <w:pStyle w:val="ListParagraph"/>
        <w:numPr>
          <w:ilvl w:val="0"/>
          <w:numId w:val="10"/>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673D2768" w14:textId="77777777" w:rsidR="00705E67" w:rsidRPr="009978FC" w:rsidRDefault="00705E67" w:rsidP="00705E67">
      <w:pPr>
        <w:pStyle w:val="ListParagraph"/>
        <w:numPr>
          <w:ilvl w:val="0"/>
          <w:numId w:val="10"/>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301DAC28" w14:textId="77777777" w:rsidR="00705E67" w:rsidRPr="009978FC" w:rsidRDefault="00705E67" w:rsidP="00705E67">
      <w:pPr>
        <w:pStyle w:val="ListParagraph"/>
        <w:numPr>
          <w:ilvl w:val="0"/>
          <w:numId w:val="10"/>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7D62392B" w14:textId="77777777" w:rsidR="00705E67" w:rsidRPr="009978FC" w:rsidRDefault="00705E67" w:rsidP="00705E67">
      <w:pPr>
        <w:pStyle w:val="ListParagraph"/>
        <w:numPr>
          <w:ilvl w:val="0"/>
          <w:numId w:val="10"/>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3C382121" w14:textId="77777777" w:rsidR="00705E67" w:rsidRPr="009978FC" w:rsidRDefault="00705E67" w:rsidP="00705E67">
      <w:pPr>
        <w:pStyle w:val="ListParagraph"/>
        <w:numPr>
          <w:ilvl w:val="0"/>
          <w:numId w:val="10"/>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505BC83A" w14:textId="77777777" w:rsidR="00705E67" w:rsidRPr="009978FC" w:rsidRDefault="00705E67" w:rsidP="00705E67">
      <w:pPr>
        <w:pStyle w:val="ListParagraph"/>
        <w:numPr>
          <w:ilvl w:val="0"/>
          <w:numId w:val="10"/>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6C1D3FB8" w14:textId="77777777" w:rsidR="00705E67" w:rsidRPr="009978FC" w:rsidRDefault="00705E67" w:rsidP="00705E67">
      <w:pPr>
        <w:pStyle w:val="ListParagraph"/>
        <w:numPr>
          <w:ilvl w:val="0"/>
          <w:numId w:val="10"/>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Paid Time Off (PTO)</w:t>
      </w:r>
    </w:p>
    <w:p w14:paraId="39227034" w14:textId="77777777" w:rsidR="00705E67" w:rsidRPr="009978FC" w:rsidRDefault="00705E67" w:rsidP="00705E67">
      <w:pPr>
        <w:pStyle w:val="ListParagraph"/>
        <w:numPr>
          <w:ilvl w:val="0"/>
          <w:numId w:val="10"/>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p>
    <w:p w14:paraId="79374631" w14:textId="77777777" w:rsidR="00705E67" w:rsidRPr="009978FC" w:rsidRDefault="00705E67" w:rsidP="00705E67">
      <w:pPr>
        <w:pStyle w:val="ListParagraph"/>
        <w:numPr>
          <w:ilvl w:val="0"/>
          <w:numId w:val="10"/>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588CB4B2" w14:textId="77777777" w:rsidR="00705E67" w:rsidRDefault="00705E67" w:rsidP="00705E67">
      <w:pPr>
        <w:pStyle w:val="ListParagraph"/>
        <w:numPr>
          <w:ilvl w:val="0"/>
          <w:numId w:val="10"/>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w:t>
      </w:r>
      <w:bookmarkStart w:id="1" w:name="_GoBack"/>
      <w:r w:rsidRPr="009978FC">
        <w:rPr>
          <w:rFonts w:ascii="Segoe UI" w:eastAsia="Times New Roman" w:hAnsi="Segoe UI" w:cs="Segoe UI"/>
          <w:color w:val="000000"/>
        </w:rPr>
        <w:t>/</w:t>
      </w:r>
      <w:bookmarkEnd w:id="1"/>
      <w:r w:rsidRPr="009978FC">
        <w:rPr>
          <w:rFonts w:ascii="Segoe UI" w:eastAsia="Times New Roman" w:hAnsi="Segoe UI" w:cs="Segoe UI"/>
          <w:color w:val="000000"/>
        </w:rPr>
        <w:t>Family Members</w:t>
      </w:r>
    </w:p>
    <w:p w14:paraId="28FCE3E9" w14:textId="77777777" w:rsidR="00705E67" w:rsidRPr="009978FC" w:rsidRDefault="00705E67" w:rsidP="00705E67">
      <w:pPr>
        <w:pStyle w:val="ListParagraph"/>
        <w:numPr>
          <w:ilvl w:val="0"/>
          <w:numId w:val="10"/>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08C033EB" w14:textId="77777777" w:rsidR="00705E67" w:rsidRPr="009978FC" w:rsidRDefault="00705E67" w:rsidP="00705E67">
      <w:pPr>
        <w:pStyle w:val="ListParagraph"/>
        <w:numPr>
          <w:ilvl w:val="0"/>
          <w:numId w:val="10"/>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Six paid holidays</w:t>
      </w:r>
    </w:p>
    <w:p w14:paraId="509482C8" w14:textId="77777777" w:rsidR="00705E67" w:rsidRDefault="00705E67" w:rsidP="00705E67">
      <w:pPr>
        <w:pStyle w:val="ListParagraph"/>
        <w:numPr>
          <w:ilvl w:val="0"/>
          <w:numId w:val="10"/>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Vision</w:t>
      </w:r>
    </w:p>
    <w:p w14:paraId="261F6879" w14:textId="77777777" w:rsidR="00705E67" w:rsidRPr="00705E67" w:rsidRDefault="00705E67" w:rsidP="00705E67"/>
    <w:sectPr w:rsidR="00705E67" w:rsidRPr="00705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30F8"/>
    <w:multiLevelType w:val="hybridMultilevel"/>
    <w:tmpl w:val="CD9A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6"/>
  </w:num>
  <w:num w:numId="6">
    <w:abstractNumId w:val="8"/>
  </w:num>
  <w:num w:numId="7">
    <w:abstractNumId w:val="4"/>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71413"/>
    <w:rsid w:val="004B3AE6"/>
    <w:rsid w:val="005327C8"/>
    <w:rsid w:val="00705E67"/>
    <w:rsid w:val="00880A23"/>
    <w:rsid w:val="008B5228"/>
    <w:rsid w:val="00BE3615"/>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2019-05-13T16:46:00Z</dcterms:created>
  <dcterms:modified xsi:type="dcterms:W3CDTF">2019-05-13T16:46:00Z</dcterms:modified>
</cp:coreProperties>
</file>