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00F38F40" w:rsidR="00880A23" w:rsidRPr="00880A23" w:rsidRDefault="00EF6E31" w:rsidP="00880A23">
      <w:pPr>
        <w:spacing w:after="0" w:line="240" w:lineRule="auto"/>
        <w:rPr>
          <w:rFonts w:ascii="Segoe UI" w:eastAsia="Times New Roman" w:hAnsi="Segoe UI" w:cs="Segoe UI"/>
          <w:b/>
          <w:bCs/>
        </w:rPr>
      </w:pPr>
      <w:r>
        <w:rPr>
          <w:rFonts w:ascii="Segoe UI" w:eastAsia="Times New Roman" w:hAnsi="Segoe UI" w:cs="Segoe UI"/>
          <w:b/>
          <w:bCs/>
        </w:rPr>
        <w:t xml:space="preserve">Home Health- Health Information Coordinator </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3296967B"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 xml:space="preserve">Westminster Canterbury </w:t>
      </w:r>
      <w:r w:rsidR="00EF6E31">
        <w:rPr>
          <w:rFonts w:ascii="Segoe UI" w:eastAsia="Times New Roman" w:hAnsi="Segoe UI" w:cs="Segoe UI"/>
          <w:b/>
          <w:bCs/>
        </w:rPr>
        <w:t>at Home</w:t>
      </w:r>
    </w:p>
    <w:p w14:paraId="6C1EBF62" w14:textId="3247B72B"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w:t>
      </w:r>
      <w:r w:rsidR="00EF6E31">
        <w:rPr>
          <w:rFonts w:ascii="Segoe UI" w:eastAsia="Times New Roman" w:hAnsi="Segoe UI" w:cs="Segoe UI"/>
          <w:color w:val="000000"/>
        </w:rPr>
        <w:t>81</w:t>
      </w:r>
      <w:r w:rsidRPr="00880A23">
        <w:rPr>
          <w:rFonts w:ascii="Segoe UI" w:eastAsia="Times New Roman" w:hAnsi="Segoe UI" w:cs="Segoe UI"/>
          <w:color w:val="000000"/>
        </w:rPr>
        <w:t xml:space="preserve">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EF6E31"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102E4830" w14:textId="6FE17731" w:rsidR="00C87E74" w:rsidRDefault="00EF6E31" w:rsidP="00C87E74">
      <w:pPr>
        <w:spacing w:after="0" w:line="240" w:lineRule="auto"/>
        <w:rPr>
          <w:rFonts w:ascii="Segoe UI" w:eastAsia="Times New Roman" w:hAnsi="Segoe UI" w:cs="Segoe UI"/>
        </w:rPr>
      </w:pPr>
      <w:r w:rsidRPr="00EF6E31">
        <w:rPr>
          <w:rFonts w:ascii="Segoe UI" w:eastAsia="Times New Roman" w:hAnsi="Segoe UI" w:cs="Segoe UI"/>
        </w:rPr>
        <w:t>Reviews and manages Home Health medical record documentation, assuring the agency meets Medicare and insurance requirements. Completes data entry of clinical information. Completes quality control reviews of documentation and notifies clinicians of missed or questionable items. Manages physician order process and coordinates with billing coordinator for timely release of billing claims.</w:t>
      </w:r>
    </w:p>
    <w:p w14:paraId="37A6921B" w14:textId="77777777" w:rsidR="00EF6E31" w:rsidRPr="00880A23" w:rsidRDefault="00EF6E31" w:rsidP="00C87E74">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1CDEAE00" w14:textId="77777777" w:rsidR="00EF6E31" w:rsidRPr="00EF6E31" w:rsidRDefault="00EF6E31" w:rsidP="00EF6E31">
      <w:pPr>
        <w:spacing w:after="0" w:line="240" w:lineRule="auto"/>
        <w:rPr>
          <w:rFonts w:ascii="Segoe UI" w:eastAsia="Times New Roman" w:hAnsi="Segoe UI" w:cs="Segoe UI"/>
        </w:rPr>
      </w:pPr>
      <w:r>
        <w:pict w14:anchorId="086BED81">
          <v:rect id="_x0000_i1026" style="width:0;height:2.25pt" o:hralign="center" o:hrstd="t" o:hrnoshade="t" o:hr="t" fillcolor="#99adf4" stroked="f"/>
        </w:pict>
      </w:r>
    </w:p>
    <w:p w14:paraId="3ECF6B51" w14:textId="3205A02D" w:rsidR="00EF6E31" w:rsidRPr="00EF6E31" w:rsidRDefault="00EF6E31" w:rsidP="00EF6E31">
      <w:pPr>
        <w:pStyle w:val="ListParagraph"/>
        <w:numPr>
          <w:ilvl w:val="0"/>
          <w:numId w:val="11"/>
        </w:numPr>
        <w:spacing w:after="0" w:line="240" w:lineRule="auto"/>
        <w:rPr>
          <w:rFonts w:ascii="Segoe UI" w:eastAsia="Times New Roman" w:hAnsi="Segoe UI" w:cs="Segoe UI"/>
        </w:rPr>
      </w:pPr>
      <w:r w:rsidRPr="00EF6E31">
        <w:rPr>
          <w:rFonts w:ascii="Segoe UI" w:hAnsi="Segoe UI" w:cs="Segoe UI"/>
        </w:rPr>
        <w:t>Maintains accurate records of client clinical information by entering and editing the computer program as directed.</w:t>
      </w:r>
    </w:p>
    <w:p w14:paraId="3654CF4E" w14:textId="2255DEE8" w:rsidR="00EF6E31" w:rsidRPr="00EF6E31" w:rsidRDefault="00EF6E31" w:rsidP="00EF6E31">
      <w:pPr>
        <w:pStyle w:val="ListParagraph"/>
        <w:numPr>
          <w:ilvl w:val="0"/>
          <w:numId w:val="11"/>
        </w:numPr>
        <w:spacing w:after="0" w:line="240" w:lineRule="auto"/>
        <w:rPr>
          <w:rFonts w:ascii="Segoe UI" w:hAnsi="Segoe UI" w:cs="Segoe UI"/>
        </w:rPr>
      </w:pPr>
      <w:r w:rsidRPr="00EF6E31">
        <w:rPr>
          <w:rFonts w:ascii="Segoe UI" w:hAnsi="Segoe UI" w:cs="Segoe UI"/>
        </w:rPr>
        <w:t>Reviews and manages acquisition of required Face to Face documentation.</w:t>
      </w:r>
    </w:p>
    <w:p w14:paraId="6EA1A4BF" w14:textId="0AD330A8" w:rsidR="00EF6E31" w:rsidRPr="00EF6E31" w:rsidRDefault="00EF6E31" w:rsidP="00EF6E31">
      <w:pPr>
        <w:pStyle w:val="ListParagraph"/>
        <w:numPr>
          <w:ilvl w:val="0"/>
          <w:numId w:val="11"/>
        </w:numPr>
        <w:spacing w:after="0" w:line="240" w:lineRule="auto"/>
        <w:rPr>
          <w:rFonts w:ascii="Segoe UI" w:hAnsi="Segoe UI" w:cs="Segoe UI"/>
        </w:rPr>
      </w:pPr>
      <w:r w:rsidRPr="00EF6E31">
        <w:rPr>
          <w:rFonts w:ascii="Segoe UI" w:hAnsi="Segoe UI" w:cs="Segoe UI"/>
        </w:rPr>
        <w:t>Enters and maintains accurate client records, focusing on the Admission and status, diagnosis, and assessment, medication, and physician orders information.</w:t>
      </w:r>
    </w:p>
    <w:p w14:paraId="4A3A232E" w14:textId="5C96A65B" w:rsidR="00EF6E31" w:rsidRPr="00EF6E31" w:rsidRDefault="00EF6E31" w:rsidP="00EF6E31">
      <w:pPr>
        <w:pStyle w:val="ListParagraph"/>
        <w:numPr>
          <w:ilvl w:val="0"/>
          <w:numId w:val="11"/>
        </w:numPr>
        <w:spacing w:after="0" w:line="240" w:lineRule="auto"/>
        <w:rPr>
          <w:rFonts w:ascii="Segoe UI" w:hAnsi="Segoe UI" w:cs="Segoe UI"/>
        </w:rPr>
      </w:pPr>
      <w:r w:rsidRPr="00EF6E31">
        <w:rPr>
          <w:rFonts w:ascii="Segoe UI" w:hAnsi="Segoe UI" w:cs="Segoe UI"/>
        </w:rPr>
        <w:t>Enters and edits OASIS information, therapy orders, problem lists as needed. Follows up with clinicians related to questionable or missing items. Maintains written or electronic documentation from clinicians to support entries.</w:t>
      </w:r>
    </w:p>
    <w:p w14:paraId="336475DA" w14:textId="17920D65" w:rsidR="00EF6E31" w:rsidRPr="00EF6E31" w:rsidRDefault="00EF6E31" w:rsidP="00EF6E31">
      <w:pPr>
        <w:pStyle w:val="ListParagraph"/>
        <w:numPr>
          <w:ilvl w:val="0"/>
          <w:numId w:val="11"/>
        </w:numPr>
        <w:spacing w:after="0" w:line="240" w:lineRule="auto"/>
        <w:rPr>
          <w:rFonts w:ascii="Segoe UI" w:hAnsi="Segoe UI" w:cs="Segoe UI"/>
        </w:rPr>
      </w:pPr>
      <w:r w:rsidRPr="00EF6E31">
        <w:rPr>
          <w:rFonts w:ascii="Segoe UI" w:hAnsi="Segoe UI" w:cs="Segoe UI"/>
        </w:rPr>
        <w:t>Initiates new client medical record folders. Compiles and reviews admissions paperwork from clinicians. Maintains a neat and accurate filing system.</w:t>
      </w:r>
    </w:p>
    <w:p w14:paraId="3009F361" w14:textId="7D84D034" w:rsidR="00EF6E31" w:rsidRPr="00EF6E31" w:rsidRDefault="00EF6E31" w:rsidP="00EF6E31">
      <w:pPr>
        <w:pStyle w:val="ListParagraph"/>
        <w:numPr>
          <w:ilvl w:val="0"/>
          <w:numId w:val="11"/>
        </w:numPr>
        <w:spacing w:after="0" w:line="240" w:lineRule="auto"/>
        <w:rPr>
          <w:rFonts w:ascii="Segoe UI" w:hAnsi="Segoe UI" w:cs="Segoe UI"/>
        </w:rPr>
      </w:pPr>
      <w:r w:rsidRPr="00EF6E31">
        <w:rPr>
          <w:rFonts w:ascii="Segoe UI" w:hAnsi="Segoe UI" w:cs="Segoe UI"/>
        </w:rPr>
        <w:t>Completes order runs and approval process in computer system. Prints orders for RN signatures.</w:t>
      </w:r>
    </w:p>
    <w:p w14:paraId="08CA9926" w14:textId="4287A036" w:rsidR="00EF6E31" w:rsidRPr="00EF6E31" w:rsidRDefault="00EF6E31" w:rsidP="00EF6E31">
      <w:pPr>
        <w:pStyle w:val="ListParagraph"/>
        <w:numPr>
          <w:ilvl w:val="0"/>
          <w:numId w:val="11"/>
        </w:numPr>
        <w:spacing w:after="0" w:line="240" w:lineRule="auto"/>
        <w:rPr>
          <w:rFonts w:ascii="Segoe UI" w:hAnsi="Segoe UI" w:cs="Segoe UI"/>
        </w:rPr>
      </w:pPr>
      <w:r w:rsidRPr="00EF6E31">
        <w:rPr>
          <w:rFonts w:ascii="Segoe UI" w:hAnsi="Segoe UI" w:cs="Segoe UI"/>
        </w:rPr>
        <w:t>Faxes/Transmits orders to physicians. Follows up to assure timely signatures. Posts signed orders in computer system.</w:t>
      </w:r>
    </w:p>
    <w:p w14:paraId="5F61F02A" w14:textId="5CE9736B" w:rsidR="00EF6E31" w:rsidRPr="00EF6E31" w:rsidRDefault="00EF6E31" w:rsidP="00EF6E31">
      <w:pPr>
        <w:pStyle w:val="ListParagraph"/>
        <w:numPr>
          <w:ilvl w:val="0"/>
          <w:numId w:val="11"/>
        </w:numPr>
        <w:spacing w:after="0" w:line="240" w:lineRule="auto"/>
        <w:rPr>
          <w:rFonts w:ascii="Segoe UI" w:hAnsi="Segoe UI" w:cs="Segoe UI"/>
        </w:rPr>
      </w:pPr>
      <w:r w:rsidRPr="00EF6E31">
        <w:rPr>
          <w:rFonts w:ascii="Segoe UI" w:hAnsi="Segoe UI" w:cs="Segoe UI"/>
        </w:rPr>
        <w:t>Performs initial quality review of initial (485) certification orders. Releases RAP claims according to posted deadlines.</w:t>
      </w:r>
    </w:p>
    <w:p w14:paraId="4B475F49" w14:textId="10133C48" w:rsidR="00EF6E31" w:rsidRPr="00EF6E31" w:rsidRDefault="00EF6E31" w:rsidP="00EF6E31">
      <w:pPr>
        <w:pStyle w:val="ListParagraph"/>
        <w:numPr>
          <w:ilvl w:val="0"/>
          <w:numId w:val="11"/>
        </w:numPr>
        <w:spacing w:after="0" w:line="240" w:lineRule="auto"/>
        <w:rPr>
          <w:rFonts w:ascii="Segoe UI" w:hAnsi="Segoe UI" w:cs="Segoe UI"/>
        </w:rPr>
      </w:pPr>
      <w:r w:rsidRPr="00EF6E31">
        <w:rPr>
          <w:rFonts w:ascii="Segoe UI" w:hAnsi="Segoe UI" w:cs="Segoe UI"/>
        </w:rPr>
        <w:t>Performs finals quality review and releases Final claims according to posted deadlines.</w:t>
      </w:r>
    </w:p>
    <w:p w14:paraId="0C1F602B" w14:textId="78BA319A" w:rsidR="00EF6E31" w:rsidRPr="00EF6E31" w:rsidRDefault="00EF6E31" w:rsidP="00EF6E31">
      <w:pPr>
        <w:pStyle w:val="ListParagraph"/>
        <w:numPr>
          <w:ilvl w:val="0"/>
          <w:numId w:val="11"/>
        </w:numPr>
        <w:spacing w:after="0" w:line="240" w:lineRule="auto"/>
        <w:rPr>
          <w:rFonts w:ascii="Segoe UI" w:hAnsi="Segoe UI" w:cs="Segoe UI"/>
        </w:rPr>
      </w:pPr>
      <w:r w:rsidRPr="00EF6E31">
        <w:rPr>
          <w:rFonts w:ascii="Segoe UI" w:hAnsi="Segoe UI" w:cs="Segoe UI"/>
        </w:rPr>
        <w:t>Completes and submits the OASIS export electronically every two weeks. Follows up on the</w:t>
      </w:r>
      <w:r w:rsidRPr="00EF6E31">
        <w:rPr>
          <w:rFonts w:ascii="Segoe UI" w:hAnsi="Segoe UI" w:cs="Segoe UI"/>
        </w:rPr>
        <w:t xml:space="preserve"> </w:t>
      </w:r>
      <w:r w:rsidRPr="00EF6E31">
        <w:rPr>
          <w:rFonts w:ascii="Segoe UI" w:hAnsi="Segoe UI" w:cs="Segoe UI"/>
        </w:rPr>
        <w:t>Validation Report as needed.</w:t>
      </w:r>
    </w:p>
    <w:p w14:paraId="2AB913A2" w14:textId="3212BE6D" w:rsidR="00EF6E31" w:rsidRPr="00EF6E31" w:rsidRDefault="00EF6E31" w:rsidP="00EF6E31">
      <w:pPr>
        <w:pStyle w:val="ListParagraph"/>
        <w:numPr>
          <w:ilvl w:val="0"/>
          <w:numId w:val="11"/>
        </w:numPr>
        <w:spacing w:after="0" w:line="240" w:lineRule="auto"/>
        <w:rPr>
          <w:rFonts w:ascii="Segoe UI" w:hAnsi="Segoe UI" w:cs="Segoe UI"/>
        </w:rPr>
      </w:pPr>
      <w:r w:rsidRPr="00EF6E31">
        <w:rPr>
          <w:rFonts w:ascii="Segoe UI" w:hAnsi="Segoe UI" w:cs="Segoe UI"/>
        </w:rPr>
        <w:t>Serves as a resource for clinicians regarding diagnosis coding guidelines. Assist clinicians in choosing the correct diagnosis codes for services provided.</w:t>
      </w:r>
    </w:p>
    <w:p w14:paraId="193308AB" w14:textId="2A45FFC6" w:rsidR="00EF6E31" w:rsidRPr="00EF6E31" w:rsidRDefault="00EF6E31" w:rsidP="00EF6E31">
      <w:pPr>
        <w:pStyle w:val="ListParagraph"/>
        <w:numPr>
          <w:ilvl w:val="0"/>
          <w:numId w:val="11"/>
        </w:numPr>
        <w:spacing w:after="0" w:line="240" w:lineRule="auto"/>
        <w:rPr>
          <w:rFonts w:ascii="Segoe UI" w:hAnsi="Segoe UI" w:cs="Segoe UI"/>
        </w:rPr>
      </w:pPr>
      <w:r w:rsidRPr="00EF6E31">
        <w:rPr>
          <w:rFonts w:ascii="Segoe UI" w:hAnsi="Segoe UI" w:cs="Segoe UI"/>
        </w:rPr>
        <w:t xml:space="preserve">Answers phones, provides excellent customer service when talking with staff, clients, families, physicians, or others. </w:t>
      </w:r>
    </w:p>
    <w:p w14:paraId="55E0414A" w14:textId="7466A567" w:rsidR="00EF6E31" w:rsidRPr="00EF6E31" w:rsidRDefault="00EF6E31" w:rsidP="00EF6E31">
      <w:pPr>
        <w:pStyle w:val="ListParagraph"/>
        <w:numPr>
          <w:ilvl w:val="0"/>
          <w:numId w:val="11"/>
        </w:numPr>
        <w:spacing w:after="0" w:line="240" w:lineRule="auto"/>
        <w:rPr>
          <w:rFonts w:ascii="Segoe UI" w:hAnsi="Segoe UI" w:cs="Segoe UI"/>
        </w:rPr>
      </w:pPr>
      <w:r w:rsidRPr="00EF6E31">
        <w:rPr>
          <w:rFonts w:ascii="Segoe UI" w:hAnsi="Segoe UI" w:cs="Segoe UI"/>
        </w:rPr>
        <w:t xml:space="preserve">Runs various reports from the computer system to verify accuracy and completeness of data entered. </w:t>
      </w:r>
    </w:p>
    <w:p w14:paraId="1735A46E" w14:textId="3D9672FC" w:rsidR="00EF6E31" w:rsidRPr="00EF6E31" w:rsidRDefault="00EF6E31" w:rsidP="00EF6E31">
      <w:pPr>
        <w:pStyle w:val="ListParagraph"/>
        <w:numPr>
          <w:ilvl w:val="0"/>
          <w:numId w:val="11"/>
        </w:numPr>
        <w:spacing w:after="0" w:line="240" w:lineRule="auto"/>
        <w:rPr>
          <w:rFonts w:ascii="Segoe UI" w:hAnsi="Segoe UI" w:cs="Segoe UI"/>
        </w:rPr>
      </w:pPr>
      <w:r w:rsidRPr="00EF6E31">
        <w:rPr>
          <w:rFonts w:ascii="Segoe UI" w:hAnsi="Segoe UI" w:cs="Segoe UI"/>
        </w:rPr>
        <w:t>Runs the ATB, and Revenue Recognition reports after the month end process and completes the Home Health Dashboard with accurate information.</w:t>
      </w:r>
    </w:p>
    <w:p w14:paraId="7FF1BCB1" w14:textId="21DA3CFC" w:rsidR="00EF6E31" w:rsidRPr="00EF6E31" w:rsidRDefault="00EF6E31" w:rsidP="00EF6E31">
      <w:pPr>
        <w:pStyle w:val="ListParagraph"/>
        <w:numPr>
          <w:ilvl w:val="0"/>
          <w:numId w:val="11"/>
        </w:numPr>
        <w:spacing w:after="0" w:line="240" w:lineRule="auto"/>
        <w:rPr>
          <w:rFonts w:ascii="Segoe UI" w:hAnsi="Segoe UI" w:cs="Segoe UI"/>
        </w:rPr>
      </w:pPr>
      <w:r w:rsidRPr="00EF6E31">
        <w:rPr>
          <w:rFonts w:ascii="Segoe UI" w:hAnsi="Segoe UI" w:cs="Segoe UI"/>
        </w:rPr>
        <w:t xml:space="preserve">Completes special patient satisfaction monthly electronic file and transmits as required. </w:t>
      </w:r>
    </w:p>
    <w:p w14:paraId="4EFB6434" w14:textId="018B5C35" w:rsidR="005327C8" w:rsidRPr="00EF6E31" w:rsidRDefault="00EF6E31" w:rsidP="00EF6E31">
      <w:pPr>
        <w:pStyle w:val="ListParagraph"/>
        <w:numPr>
          <w:ilvl w:val="0"/>
          <w:numId w:val="11"/>
        </w:numPr>
        <w:spacing w:after="0" w:line="240" w:lineRule="auto"/>
        <w:rPr>
          <w:rFonts w:ascii="Segoe UI" w:eastAsia="Times New Roman" w:hAnsi="Segoe UI" w:cs="Segoe UI"/>
          <w:b/>
          <w:bCs/>
        </w:rPr>
      </w:pPr>
      <w:r w:rsidRPr="00EF6E31">
        <w:rPr>
          <w:rFonts w:ascii="Segoe UI" w:hAnsi="Segoe UI" w:cs="Segoe UI"/>
        </w:rPr>
        <w:t>Completes verification of Home Health, and Home Care visits daily as required.</w:t>
      </w:r>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lastRenderedPageBreak/>
        <w:t>QUALIFICATIONS</w:t>
      </w:r>
    </w:p>
    <w:p w14:paraId="50C03C33" w14:textId="77777777" w:rsidR="00880A23" w:rsidRPr="00880A23" w:rsidRDefault="00EF6E31"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7" style="width:0;height:2.25pt" o:hralign="center" o:hrstd="t" o:hrnoshade="t" o:hr="t" fillcolor="#99adf4" stroked="f"/>
        </w:pict>
      </w:r>
    </w:p>
    <w:p w14:paraId="28FAD8C9" w14:textId="77777777" w:rsidR="00EF6E31" w:rsidRPr="00EF6E31" w:rsidRDefault="00EF6E31" w:rsidP="00EF6E31">
      <w:pPr>
        <w:pStyle w:val="ListParagraph"/>
        <w:numPr>
          <w:ilvl w:val="0"/>
          <w:numId w:val="12"/>
        </w:numPr>
        <w:shd w:val="clear" w:color="auto" w:fill="FFFFFF"/>
        <w:spacing w:after="0" w:line="240" w:lineRule="auto"/>
        <w:rPr>
          <w:rFonts w:ascii="Segoe UI" w:eastAsia="Times New Roman" w:hAnsi="Segoe UI" w:cs="Segoe UI"/>
        </w:rPr>
      </w:pPr>
      <w:r w:rsidRPr="00EF6E31">
        <w:rPr>
          <w:rFonts w:ascii="Segoe UI" w:eastAsia="Times New Roman" w:hAnsi="Segoe UI" w:cs="Segoe UI"/>
        </w:rPr>
        <w:t>Must complete certification in diagnosis coding and OASIS (COS-O) within 3 years</w:t>
      </w:r>
    </w:p>
    <w:p w14:paraId="3A5B5F8D" w14:textId="77777777" w:rsidR="00EF6E31" w:rsidRPr="00EF6E31" w:rsidRDefault="00EF6E31" w:rsidP="00EF6E31">
      <w:pPr>
        <w:pStyle w:val="ListParagraph"/>
        <w:numPr>
          <w:ilvl w:val="0"/>
          <w:numId w:val="12"/>
        </w:numPr>
        <w:shd w:val="clear" w:color="auto" w:fill="FFFFFF"/>
        <w:spacing w:after="0" w:line="240" w:lineRule="auto"/>
        <w:rPr>
          <w:rFonts w:ascii="Segoe UI" w:eastAsia="Times New Roman" w:hAnsi="Segoe UI" w:cs="Segoe UI"/>
        </w:rPr>
      </w:pPr>
      <w:r w:rsidRPr="00EF6E31">
        <w:rPr>
          <w:rFonts w:ascii="Segoe UI" w:eastAsia="Times New Roman" w:hAnsi="Segoe UI" w:cs="Segoe UI"/>
        </w:rPr>
        <w:t>Two years of office experience, preferably in a healthcare setting.</w:t>
      </w:r>
    </w:p>
    <w:p w14:paraId="3911B4C9" w14:textId="77777777" w:rsidR="00EF6E31" w:rsidRPr="00EF6E31" w:rsidRDefault="00EF6E31" w:rsidP="00EF6E31">
      <w:pPr>
        <w:pStyle w:val="ListParagraph"/>
        <w:numPr>
          <w:ilvl w:val="0"/>
          <w:numId w:val="12"/>
        </w:numPr>
        <w:shd w:val="clear" w:color="auto" w:fill="FFFFFF"/>
        <w:spacing w:after="0" w:line="240" w:lineRule="auto"/>
        <w:rPr>
          <w:rFonts w:ascii="Segoe UI" w:eastAsia="Times New Roman" w:hAnsi="Segoe UI" w:cs="Segoe UI"/>
        </w:rPr>
      </w:pPr>
      <w:r w:rsidRPr="00EF6E31">
        <w:rPr>
          <w:rFonts w:ascii="Segoe UI" w:eastAsia="Times New Roman" w:hAnsi="Segoe UI" w:cs="Segoe UI"/>
        </w:rPr>
        <w:t>Two years of experience in using Word and Excel.</w:t>
      </w:r>
    </w:p>
    <w:p w14:paraId="288D08DE" w14:textId="184BC2AA" w:rsidR="00EF6E31" w:rsidRPr="00EF6E31" w:rsidRDefault="00EF6E31" w:rsidP="00EF6E31">
      <w:pPr>
        <w:pStyle w:val="ListParagraph"/>
        <w:numPr>
          <w:ilvl w:val="0"/>
          <w:numId w:val="12"/>
        </w:numPr>
        <w:shd w:val="clear" w:color="auto" w:fill="FFFFFF"/>
        <w:spacing w:after="0" w:line="240" w:lineRule="auto"/>
        <w:rPr>
          <w:rFonts w:ascii="Segoe UI" w:eastAsia="Times New Roman" w:hAnsi="Segoe UI" w:cs="Segoe UI"/>
        </w:rPr>
      </w:pPr>
      <w:r w:rsidRPr="00EF6E31">
        <w:rPr>
          <w:rFonts w:ascii="Segoe UI" w:eastAsia="Times New Roman" w:hAnsi="Segoe UI" w:cs="Segoe UI"/>
        </w:rPr>
        <w:t xml:space="preserve">Data input and review for accuracy. Must have excellent attention to </w:t>
      </w:r>
      <w:r w:rsidRPr="00EF6E31">
        <w:rPr>
          <w:rFonts w:ascii="Segoe UI" w:eastAsia="Times New Roman" w:hAnsi="Segoe UI" w:cs="Segoe UI"/>
        </w:rPr>
        <w:t>detail and</w:t>
      </w:r>
      <w:r w:rsidRPr="00EF6E31">
        <w:rPr>
          <w:rFonts w:ascii="Segoe UI" w:eastAsia="Times New Roman" w:hAnsi="Segoe UI" w:cs="Segoe UI"/>
        </w:rPr>
        <w:t xml:space="preserve"> be able to identify errors or omissions in documentation.</w:t>
      </w:r>
    </w:p>
    <w:p w14:paraId="4599F10F" w14:textId="04EEB1EC" w:rsidR="00EF6E31" w:rsidRPr="00EF6E31" w:rsidRDefault="00EF6E31" w:rsidP="00EF6E31">
      <w:pPr>
        <w:pStyle w:val="ListParagraph"/>
        <w:numPr>
          <w:ilvl w:val="0"/>
          <w:numId w:val="12"/>
        </w:numPr>
        <w:shd w:val="clear" w:color="auto" w:fill="FFFFFF"/>
        <w:spacing w:after="0" w:line="240" w:lineRule="auto"/>
        <w:rPr>
          <w:rFonts w:ascii="Segoe UI" w:eastAsia="Times New Roman" w:hAnsi="Segoe UI" w:cs="Segoe UI"/>
        </w:rPr>
      </w:pPr>
      <w:r w:rsidRPr="00EF6E31">
        <w:rPr>
          <w:rFonts w:ascii="Segoe UI" w:eastAsia="Times New Roman" w:hAnsi="Segoe UI" w:cs="Segoe UI"/>
        </w:rPr>
        <w:t>Demonstrated ability to read, write and speak English.</w:t>
      </w:r>
    </w:p>
    <w:p w14:paraId="3DC1A012" w14:textId="425E2F5D" w:rsidR="00EF6E31" w:rsidRPr="00EF6E31" w:rsidRDefault="00EF6E31" w:rsidP="00EF6E31">
      <w:pPr>
        <w:pStyle w:val="ListParagraph"/>
        <w:numPr>
          <w:ilvl w:val="0"/>
          <w:numId w:val="12"/>
        </w:numPr>
        <w:shd w:val="clear" w:color="auto" w:fill="FFFFFF"/>
        <w:spacing w:after="0" w:line="240" w:lineRule="auto"/>
        <w:rPr>
          <w:rFonts w:ascii="Segoe UI" w:eastAsia="Times New Roman" w:hAnsi="Segoe UI" w:cs="Segoe UI"/>
        </w:rPr>
      </w:pPr>
      <w:r w:rsidRPr="00EF6E31">
        <w:rPr>
          <w:rFonts w:ascii="Segoe UI" w:eastAsia="Times New Roman" w:hAnsi="Segoe UI" w:cs="Segoe UI"/>
        </w:rPr>
        <w:t xml:space="preserve">Demonstrated excellence in verbal and written communication. </w:t>
      </w:r>
    </w:p>
    <w:p w14:paraId="4826A14A" w14:textId="2139905F" w:rsidR="00EF6E31" w:rsidRPr="00EF6E31" w:rsidRDefault="00EF6E31" w:rsidP="00EF6E31">
      <w:pPr>
        <w:pStyle w:val="ListParagraph"/>
        <w:numPr>
          <w:ilvl w:val="0"/>
          <w:numId w:val="12"/>
        </w:numPr>
        <w:shd w:val="clear" w:color="auto" w:fill="FFFFFF"/>
        <w:spacing w:after="0" w:line="240" w:lineRule="auto"/>
        <w:rPr>
          <w:rFonts w:ascii="Segoe UI" w:eastAsia="Times New Roman" w:hAnsi="Segoe UI" w:cs="Segoe UI"/>
        </w:rPr>
      </w:pPr>
      <w:r w:rsidRPr="00EF6E31">
        <w:rPr>
          <w:rFonts w:ascii="Segoe UI" w:eastAsia="Times New Roman" w:hAnsi="Segoe UI" w:cs="Segoe UI"/>
        </w:rPr>
        <w:t>Must be able to meet deadlines, work under limited supervision.</w:t>
      </w:r>
    </w:p>
    <w:p w14:paraId="0D066A0E" w14:textId="7B420432" w:rsidR="00EF6E31" w:rsidRPr="00EF6E31" w:rsidRDefault="00EF6E31" w:rsidP="00EF6E31">
      <w:pPr>
        <w:pStyle w:val="ListParagraph"/>
        <w:numPr>
          <w:ilvl w:val="0"/>
          <w:numId w:val="12"/>
        </w:numPr>
        <w:shd w:val="clear" w:color="auto" w:fill="FFFFFF"/>
        <w:spacing w:after="0" w:line="240" w:lineRule="auto"/>
        <w:rPr>
          <w:rFonts w:ascii="Segoe UI" w:eastAsia="Times New Roman" w:hAnsi="Segoe UI" w:cs="Segoe UI"/>
        </w:rPr>
      </w:pPr>
      <w:r w:rsidRPr="00EF6E31">
        <w:rPr>
          <w:rFonts w:ascii="Segoe UI" w:eastAsia="Times New Roman" w:hAnsi="Segoe UI" w:cs="Segoe UI"/>
        </w:rPr>
        <w:t>Demonstrated ability with Office software.</w:t>
      </w:r>
    </w:p>
    <w:p w14:paraId="4A1F4A37" w14:textId="7C770CFA" w:rsidR="00EF6E31" w:rsidRPr="00EF6E31" w:rsidRDefault="00EF6E31" w:rsidP="00EF6E31">
      <w:pPr>
        <w:pStyle w:val="ListParagraph"/>
        <w:numPr>
          <w:ilvl w:val="0"/>
          <w:numId w:val="12"/>
        </w:numPr>
        <w:shd w:val="clear" w:color="auto" w:fill="FFFFFF"/>
        <w:spacing w:after="0" w:line="240" w:lineRule="auto"/>
        <w:rPr>
          <w:rFonts w:ascii="Segoe UI" w:eastAsia="Times New Roman" w:hAnsi="Segoe UI" w:cs="Segoe UI"/>
        </w:rPr>
      </w:pPr>
      <w:r w:rsidRPr="00EF6E31">
        <w:rPr>
          <w:rFonts w:ascii="Segoe UI" w:eastAsia="Times New Roman" w:hAnsi="Segoe UI" w:cs="Segoe UI"/>
        </w:rPr>
        <w:t>Valid state driver’s license.</w:t>
      </w:r>
    </w:p>
    <w:p w14:paraId="2D6F037D" w14:textId="0BE2B909" w:rsidR="00EF6E31" w:rsidRPr="00EF6E31" w:rsidRDefault="00EF6E31" w:rsidP="00EF6E31">
      <w:pPr>
        <w:pStyle w:val="ListParagraph"/>
        <w:numPr>
          <w:ilvl w:val="0"/>
          <w:numId w:val="12"/>
        </w:numPr>
        <w:shd w:val="clear" w:color="auto" w:fill="FFFFFF"/>
        <w:spacing w:after="0" w:line="240" w:lineRule="auto"/>
        <w:rPr>
          <w:rFonts w:ascii="Segoe UI" w:eastAsia="Times New Roman" w:hAnsi="Segoe UI" w:cs="Segoe UI"/>
        </w:rPr>
      </w:pPr>
      <w:r w:rsidRPr="00EF6E31">
        <w:rPr>
          <w:rFonts w:ascii="Segoe UI" w:eastAsia="Times New Roman" w:hAnsi="Segoe UI" w:cs="Segoe UI"/>
        </w:rPr>
        <w:t>Motor Vehicle Driving Record satisfactory to Westminster-Canterbury and its insurance providers.</w:t>
      </w:r>
    </w:p>
    <w:p w14:paraId="16E58E48" w14:textId="448A03B6" w:rsidR="00EF6E31" w:rsidRPr="00EF6E31" w:rsidRDefault="00EF6E31" w:rsidP="00EF6E31">
      <w:pPr>
        <w:pStyle w:val="ListParagraph"/>
        <w:numPr>
          <w:ilvl w:val="0"/>
          <w:numId w:val="12"/>
        </w:numPr>
        <w:shd w:val="clear" w:color="auto" w:fill="FFFFFF"/>
        <w:spacing w:after="0" w:line="240" w:lineRule="auto"/>
        <w:rPr>
          <w:rFonts w:ascii="Segoe UI" w:eastAsia="Times New Roman" w:hAnsi="Segoe UI" w:cs="Segoe UI"/>
        </w:rPr>
      </w:pPr>
      <w:r w:rsidRPr="00EF6E31">
        <w:rPr>
          <w:rFonts w:ascii="Segoe UI" w:eastAsia="Times New Roman" w:hAnsi="Segoe UI" w:cs="Segoe UI"/>
        </w:rPr>
        <w:t xml:space="preserve">Proof of motor vehicle insurance. </w:t>
      </w:r>
    </w:p>
    <w:p w14:paraId="7F9018A6" w14:textId="77777777" w:rsidR="00EF6E31" w:rsidRPr="00EF6E31" w:rsidRDefault="00EF6E31" w:rsidP="00EF6E31">
      <w:pPr>
        <w:pStyle w:val="ListParagraph"/>
        <w:numPr>
          <w:ilvl w:val="0"/>
          <w:numId w:val="12"/>
        </w:numPr>
        <w:shd w:val="clear" w:color="auto" w:fill="FFFFFF"/>
        <w:spacing w:after="0" w:line="240" w:lineRule="auto"/>
        <w:rPr>
          <w:rFonts w:ascii="Segoe UI" w:eastAsia="Times New Roman" w:hAnsi="Segoe UI" w:cs="Segoe UI"/>
        </w:rPr>
      </w:pPr>
      <w:r w:rsidRPr="00EF6E31">
        <w:rPr>
          <w:rFonts w:ascii="Segoe UI" w:eastAsia="Times New Roman" w:hAnsi="Segoe UI" w:cs="Segoe UI"/>
        </w:rPr>
        <w:t xml:space="preserve">Electronic Health Information knowledge </w:t>
      </w:r>
    </w:p>
    <w:p w14:paraId="75D7ED6E" w14:textId="77777777" w:rsidR="00EF6E31" w:rsidRPr="00EF6E31" w:rsidRDefault="00EF6E31" w:rsidP="00EF6E31">
      <w:pPr>
        <w:pStyle w:val="ListParagraph"/>
        <w:numPr>
          <w:ilvl w:val="0"/>
          <w:numId w:val="12"/>
        </w:numPr>
        <w:shd w:val="clear" w:color="auto" w:fill="FFFFFF"/>
        <w:spacing w:after="0" w:line="240" w:lineRule="auto"/>
        <w:rPr>
          <w:rFonts w:ascii="Segoe UI" w:eastAsia="Times New Roman" w:hAnsi="Segoe UI" w:cs="Segoe UI"/>
          <w:b/>
          <w:bCs/>
          <w:color w:val="000000"/>
        </w:rPr>
      </w:pPr>
      <w:r>
        <w:rPr>
          <w:rFonts w:ascii="Segoe UI" w:eastAsia="Times New Roman" w:hAnsi="Segoe UI" w:cs="Segoe UI"/>
        </w:rPr>
        <w:t xml:space="preserve">Physical Requirements: </w:t>
      </w:r>
    </w:p>
    <w:p w14:paraId="3880D51A" w14:textId="3BD1AC9E" w:rsidR="005327C8" w:rsidRPr="00EF6E31" w:rsidRDefault="00EF6E31" w:rsidP="00EF6E31">
      <w:pPr>
        <w:pStyle w:val="ListParagraph"/>
        <w:numPr>
          <w:ilvl w:val="1"/>
          <w:numId w:val="12"/>
        </w:numPr>
        <w:shd w:val="clear" w:color="auto" w:fill="FFFFFF"/>
        <w:spacing w:after="0" w:line="240" w:lineRule="auto"/>
        <w:rPr>
          <w:rFonts w:ascii="Segoe UI" w:eastAsia="Times New Roman" w:hAnsi="Segoe UI" w:cs="Segoe UI"/>
          <w:b/>
          <w:bCs/>
          <w:color w:val="000000"/>
        </w:rPr>
      </w:pPr>
      <w:r w:rsidRPr="00EF6E31">
        <w:rPr>
          <w:rFonts w:ascii="Segoe UI" w:eastAsia="Times New Roman" w:hAnsi="Segoe UI" w:cs="Segoe UI"/>
        </w:rPr>
        <w:t>Ability to work in an office environment, at the d</w:t>
      </w:r>
      <w:bookmarkStart w:id="0" w:name="_GoBack"/>
      <w:bookmarkEnd w:id="0"/>
      <w:r w:rsidRPr="00EF6E31">
        <w:rPr>
          <w:rFonts w:ascii="Segoe UI" w:eastAsia="Times New Roman" w:hAnsi="Segoe UI" w:cs="Segoe UI"/>
        </w:rPr>
        <w:t>esk; inputting into computer</w:t>
      </w:r>
    </w:p>
    <w:sectPr w:rsidR="005327C8" w:rsidRPr="00EF6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310"/>
    <w:multiLevelType w:val="hybridMultilevel"/>
    <w:tmpl w:val="579A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D1FCE"/>
    <w:multiLevelType w:val="hybridMultilevel"/>
    <w:tmpl w:val="DAFE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21BAA"/>
    <w:multiLevelType w:val="hybridMultilevel"/>
    <w:tmpl w:val="C9765FB0"/>
    <w:lvl w:ilvl="0" w:tplc="04090001">
      <w:start w:val="1"/>
      <w:numFmt w:val="bullet"/>
      <w:lvlText w:val=""/>
      <w:lvlJc w:val="left"/>
      <w:pPr>
        <w:ind w:left="1080" w:hanging="72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83F7A"/>
    <w:multiLevelType w:val="hybridMultilevel"/>
    <w:tmpl w:val="C29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C6136"/>
    <w:multiLevelType w:val="hybridMultilevel"/>
    <w:tmpl w:val="1CA4F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0"/>
  </w:num>
  <w:num w:numId="5">
    <w:abstractNumId w:val="7"/>
  </w:num>
  <w:num w:numId="6">
    <w:abstractNumId w:val="9"/>
  </w:num>
  <w:num w:numId="7">
    <w:abstractNumId w:val="4"/>
  </w:num>
  <w:num w:numId="8">
    <w:abstractNumId w:val="1"/>
  </w:num>
  <w:num w:numId="9">
    <w:abstractNumId w:val="0"/>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71413"/>
    <w:rsid w:val="004B3AE6"/>
    <w:rsid w:val="005327C8"/>
    <w:rsid w:val="00880A23"/>
    <w:rsid w:val="008B5228"/>
    <w:rsid w:val="00C72689"/>
    <w:rsid w:val="00C87E74"/>
    <w:rsid w:val="00CC1C0E"/>
    <w:rsid w:val="00DE7554"/>
    <w:rsid w:val="00EF32EE"/>
    <w:rsid w:val="00EF6E31"/>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2019-05-16T20:32:00Z</dcterms:created>
  <dcterms:modified xsi:type="dcterms:W3CDTF">2019-05-16T20:32:00Z</dcterms:modified>
</cp:coreProperties>
</file>